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28" w:rsidRPr="009E7BBF" w:rsidRDefault="00D41824" w:rsidP="0050134C">
      <w:pPr>
        <w:pStyle w:val="a3"/>
        <w:tabs>
          <w:tab w:val="left" w:pos="567"/>
        </w:tabs>
        <w:ind w:leftChars="0"/>
        <w:jc w:val="center"/>
        <w:rPr>
          <w:rFonts w:ascii="標楷體" w:eastAsia="標楷體" w:hAnsi="標楷體"/>
          <w:sz w:val="28"/>
          <w:szCs w:val="28"/>
        </w:rPr>
      </w:pPr>
      <w:r>
        <w:rPr>
          <w:rFonts w:ascii="標楷體" w:eastAsia="標楷體" w:hAnsi="標楷體" w:hint="eastAsia"/>
          <w:sz w:val="28"/>
          <w:szCs w:val="28"/>
        </w:rPr>
        <w:t>國立雲林科技大學內部控制制度</w:t>
      </w:r>
      <w:r w:rsidR="00955628" w:rsidRPr="009E7BBF">
        <w:rPr>
          <w:rFonts w:ascii="標楷體" w:eastAsia="標楷體" w:hAnsi="標楷體" w:hint="eastAsia"/>
          <w:sz w:val="28"/>
          <w:szCs w:val="28"/>
        </w:rPr>
        <w:t>風險評估</w:t>
      </w:r>
    </w:p>
    <w:p w:rsidR="00955628" w:rsidRPr="009E7BBF" w:rsidRDefault="00955628" w:rsidP="00955628">
      <w:pPr>
        <w:ind w:firstLineChars="59" w:firstLine="142"/>
        <w:rPr>
          <w:rFonts w:ascii="標楷體" w:eastAsia="標楷體" w:hAnsi="標楷體"/>
          <w:szCs w:val="24"/>
        </w:rPr>
      </w:pPr>
      <w:r w:rsidRPr="009E7BBF">
        <w:rPr>
          <w:rFonts w:ascii="標楷體" w:eastAsia="標楷體" w:hAnsi="標楷體" w:hint="eastAsia"/>
          <w:szCs w:val="24"/>
        </w:rPr>
        <w:t xml:space="preserve">一、風險辨識 </w:t>
      </w:r>
    </w:p>
    <w:p w:rsidR="00955628" w:rsidRPr="009E7BBF" w:rsidRDefault="00955628" w:rsidP="00955628">
      <w:pPr>
        <w:ind w:leftChars="236" w:left="566" w:firstLine="1"/>
        <w:rPr>
          <w:rFonts w:ascii="標楷體" w:eastAsia="標楷體" w:hAnsi="標楷體"/>
          <w:szCs w:val="24"/>
        </w:rPr>
      </w:pPr>
      <w:r w:rsidRPr="009E7BBF">
        <w:rPr>
          <w:rFonts w:ascii="標楷體" w:eastAsia="標楷體" w:hAnsi="標楷體" w:hint="eastAsia"/>
          <w:szCs w:val="24"/>
        </w:rPr>
        <w:t>依據本校中長程發展計劃、整體層級目標及作業層級目標，參考行政院研考會「風險管理及危機處理作業手冊」中所列之風險來源、監察院糾正(舉)、彈劾案、審計部、教育部或其他權責機關之查核意見建議改善事項等風險來源，進行辨識風險項目。</w:t>
      </w:r>
    </w:p>
    <w:p w:rsidR="00955628" w:rsidRPr="009E7BBF" w:rsidRDefault="00955628" w:rsidP="00955628">
      <w:pPr>
        <w:ind w:firstLineChars="59" w:firstLine="142"/>
        <w:rPr>
          <w:rFonts w:ascii="標楷體" w:eastAsia="標楷體" w:hAnsi="標楷體"/>
          <w:szCs w:val="24"/>
        </w:rPr>
      </w:pPr>
      <w:r w:rsidRPr="009E7BBF">
        <w:rPr>
          <w:rFonts w:ascii="標楷體" w:eastAsia="標楷體" w:hAnsi="標楷體" w:hint="eastAsia"/>
          <w:szCs w:val="24"/>
        </w:rPr>
        <w:t>二、風險分析</w:t>
      </w:r>
    </w:p>
    <w:p w:rsidR="00955628" w:rsidRPr="009E7BBF" w:rsidRDefault="00955628" w:rsidP="00955628">
      <w:pPr>
        <w:ind w:leftChars="236" w:left="566"/>
        <w:rPr>
          <w:rFonts w:ascii="標楷體" w:eastAsia="標楷體" w:hAnsi="標楷體"/>
          <w:szCs w:val="24"/>
        </w:rPr>
      </w:pPr>
      <w:r w:rsidRPr="009E7BBF">
        <w:rPr>
          <w:rFonts w:ascii="標楷體" w:eastAsia="標楷體" w:hAnsi="標楷體" w:hint="eastAsia"/>
          <w:szCs w:val="24"/>
        </w:rPr>
        <w:t>本校參</w:t>
      </w:r>
      <w:proofErr w:type="gramStart"/>
      <w:r w:rsidRPr="009E7BBF">
        <w:rPr>
          <w:rFonts w:ascii="標楷體" w:eastAsia="標楷體" w:hAnsi="標楷體" w:hint="eastAsia"/>
          <w:szCs w:val="24"/>
        </w:rPr>
        <w:t>採</w:t>
      </w:r>
      <w:proofErr w:type="gramEnd"/>
      <w:r w:rsidRPr="009E7BBF">
        <w:rPr>
          <w:rFonts w:ascii="標楷體" w:eastAsia="標楷體" w:hAnsi="標楷體" w:hint="eastAsia"/>
          <w:szCs w:val="24"/>
        </w:rPr>
        <w:t>「風險管理及危機處理作業手冊」之風險評估工具，考量各單位業務特性、財物安全、人身安全、個人權益及形象受損之發生風險，訂定適用本校之「影響之敘述分類表」(如表 1)及「機率之敘述分類表」(如表 2)，作為各單位衡量風險影響程度及發生機率之參考標準並據以計算風險值。風險值之計算方式為影響程度及發生機率之乘積(風險值=影響程度*發生機率)。若業務單位有特殊之評估準則，則由該單位另訂之。</w:t>
      </w:r>
    </w:p>
    <w:p w:rsidR="00955628" w:rsidRPr="009E7BBF" w:rsidRDefault="00955628" w:rsidP="00955628">
      <w:pPr>
        <w:jc w:val="center"/>
        <w:rPr>
          <w:rFonts w:ascii="標楷體" w:eastAsia="標楷體" w:hAnsi="標楷體"/>
          <w:b/>
        </w:rPr>
      </w:pPr>
    </w:p>
    <w:p w:rsidR="00955628" w:rsidRPr="009E7BBF" w:rsidRDefault="00955628" w:rsidP="00955628">
      <w:pPr>
        <w:jc w:val="center"/>
        <w:rPr>
          <w:rFonts w:ascii="標楷體" w:eastAsia="標楷體" w:hAnsi="標楷體"/>
          <w:b/>
        </w:rPr>
      </w:pPr>
      <w:r w:rsidRPr="009E7BBF">
        <w:rPr>
          <w:rFonts w:ascii="標楷體" w:eastAsia="標楷體" w:hAnsi="標楷體" w:hint="eastAsia"/>
          <w:b/>
        </w:rPr>
        <w:t>表1：影響之敘述分類表</w:t>
      </w:r>
    </w:p>
    <w:tbl>
      <w:tblPr>
        <w:tblStyle w:val="a4"/>
        <w:tblW w:w="9072" w:type="dxa"/>
        <w:tblInd w:w="675" w:type="dxa"/>
        <w:tblLook w:val="04A0" w:firstRow="1" w:lastRow="0" w:firstColumn="1" w:lastColumn="0" w:noHBand="0" w:noVBand="1"/>
      </w:tblPr>
      <w:tblGrid>
        <w:gridCol w:w="709"/>
        <w:gridCol w:w="1276"/>
        <w:gridCol w:w="1417"/>
        <w:gridCol w:w="1701"/>
        <w:gridCol w:w="1985"/>
        <w:gridCol w:w="1984"/>
      </w:tblGrid>
      <w:tr w:rsidR="00955628" w:rsidRPr="009E7BBF" w:rsidTr="003D3F17">
        <w:tc>
          <w:tcPr>
            <w:tcW w:w="709"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等級</w:t>
            </w:r>
          </w:p>
        </w:tc>
        <w:tc>
          <w:tcPr>
            <w:tcW w:w="1276"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影響程度</w:t>
            </w:r>
          </w:p>
        </w:tc>
        <w:tc>
          <w:tcPr>
            <w:tcW w:w="1417"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衝擊或後果</w:t>
            </w:r>
          </w:p>
        </w:tc>
        <w:tc>
          <w:tcPr>
            <w:tcW w:w="1701"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形象</w:t>
            </w:r>
          </w:p>
        </w:tc>
        <w:tc>
          <w:tcPr>
            <w:tcW w:w="1985"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生命(人身)安全</w:t>
            </w:r>
          </w:p>
        </w:tc>
        <w:tc>
          <w:tcPr>
            <w:tcW w:w="1984"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財(資)產損失</w:t>
            </w:r>
          </w:p>
        </w:tc>
      </w:tr>
      <w:tr w:rsidR="00955628" w:rsidRPr="009E7BBF" w:rsidTr="003D3F17">
        <w:trPr>
          <w:trHeight w:val="1080"/>
        </w:trPr>
        <w:tc>
          <w:tcPr>
            <w:tcW w:w="709"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3</w:t>
            </w:r>
          </w:p>
        </w:tc>
        <w:tc>
          <w:tcPr>
            <w:tcW w:w="1276"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非常嚴重</w:t>
            </w:r>
          </w:p>
        </w:tc>
        <w:tc>
          <w:tcPr>
            <w:tcW w:w="1417"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高度危機</w:t>
            </w:r>
          </w:p>
        </w:tc>
        <w:tc>
          <w:tcPr>
            <w:tcW w:w="1701"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政府形象受損</w:t>
            </w:r>
          </w:p>
        </w:tc>
        <w:tc>
          <w:tcPr>
            <w:tcW w:w="1985"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死亡</w:t>
            </w:r>
          </w:p>
        </w:tc>
        <w:tc>
          <w:tcPr>
            <w:tcW w:w="1984" w:type="dxa"/>
            <w:vAlign w:val="center"/>
          </w:tcPr>
          <w:p w:rsidR="00955628" w:rsidRPr="009E7BBF" w:rsidRDefault="00955628" w:rsidP="003D3F17">
            <w:pPr>
              <w:jc w:val="both"/>
              <w:rPr>
                <w:rFonts w:ascii="標楷體" w:eastAsia="標楷體" w:hAnsi="標楷體"/>
              </w:rPr>
            </w:pPr>
            <w:proofErr w:type="gramStart"/>
            <w:r w:rsidRPr="009E7BBF">
              <w:rPr>
                <w:rFonts w:ascii="標楷體" w:eastAsia="標楷體" w:hAnsi="標楷體" w:hint="eastAsia"/>
              </w:rPr>
              <w:t>一</w:t>
            </w:r>
            <w:proofErr w:type="gramEnd"/>
            <w:r w:rsidRPr="009E7BBF">
              <w:rPr>
                <w:rFonts w:ascii="標楷體" w:eastAsia="標楷體" w:hAnsi="標楷體" w:hint="eastAsia"/>
              </w:rPr>
              <w:t>百萬元（含）以上財產損失</w:t>
            </w:r>
          </w:p>
        </w:tc>
      </w:tr>
      <w:tr w:rsidR="00955628" w:rsidRPr="009E7BBF" w:rsidTr="003D3F17">
        <w:trPr>
          <w:trHeight w:val="1080"/>
        </w:trPr>
        <w:tc>
          <w:tcPr>
            <w:tcW w:w="709"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2</w:t>
            </w:r>
          </w:p>
        </w:tc>
        <w:tc>
          <w:tcPr>
            <w:tcW w:w="1276"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嚴重</w:t>
            </w:r>
          </w:p>
        </w:tc>
        <w:tc>
          <w:tcPr>
            <w:tcW w:w="1417"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中度危機</w:t>
            </w:r>
          </w:p>
        </w:tc>
        <w:tc>
          <w:tcPr>
            <w:tcW w:w="1701"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學校形象受損</w:t>
            </w:r>
          </w:p>
        </w:tc>
        <w:tc>
          <w:tcPr>
            <w:tcW w:w="1985"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殘廢或重傷</w:t>
            </w:r>
          </w:p>
        </w:tc>
        <w:tc>
          <w:tcPr>
            <w:tcW w:w="1984" w:type="dxa"/>
            <w:vAlign w:val="center"/>
          </w:tcPr>
          <w:p w:rsidR="00955628" w:rsidRPr="009E7BBF" w:rsidRDefault="00955628" w:rsidP="003D3F17">
            <w:pPr>
              <w:jc w:val="both"/>
              <w:rPr>
                <w:rFonts w:ascii="標楷體" w:eastAsia="標楷體" w:hAnsi="標楷體"/>
              </w:rPr>
            </w:pPr>
            <w:r w:rsidRPr="009E7BBF">
              <w:rPr>
                <w:rFonts w:ascii="標楷體" w:eastAsia="標楷體" w:hAnsi="標楷體" w:hint="eastAsia"/>
              </w:rPr>
              <w:t>十萬元（含）以上至</w:t>
            </w:r>
            <w:proofErr w:type="gramStart"/>
            <w:r w:rsidRPr="009E7BBF">
              <w:rPr>
                <w:rFonts w:ascii="標楷體" w:eastAsia="標楷體" w:hAnsi="標楷體" w:hint="eastAsia"/>
              </w:rPr>
              <w:t>一</w:t>
            </w:r>
            <w:proofErr w:type="gramEnd"/>
            <w:r w:rsidRPr="009E7BBF">
              <w:rPr>
                <w:rFonts w:ascii="標楷體" w:eastAsia="標楷體" w:hAnsi="標楷體" w:hint="eastAsia"/>
              </w:rPr>
              <w:t>百萬元財產損失</w:t>
            </w:r>
          </w:p>
        </w:tc>
      </w:tr>
      <w:tr w:rsidR="00955628" w:rsidRPr="009E7BBF" w:rsidTr="003D3F17">
        <w:trPr>
          <w:trHeight w:val="1080"/>
        </w:trPr>
        <w:tc>
          <w:tcPr>
            <w:tcW w:w="709"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1</w:t>
            </w:r>
          </w:p>
        </w:tc>
        <w:tc>
          <w:tcPr>
            <w:tcW w:w="1276"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輕微</w:t>
            </w:r>
          </w:p>
        </w:tc>
        <w:tc>
          <w:tcPr>
            <w:tcW w:w="1417"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低度危機</w:t>
            </w:r>
          </w:p>
        </w:tc>
        <w:tc>
          <w:tcPr>
            <w:tcW w:w="1701"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單位形象受損</w:t>
            </w:r>
          </w:p>
        </w:tc>
        <w:tc>
          <w:tcPr>
            <w:tcW w:w="1985"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輕傷</w:t>
            </w:r>
          </w:p>
        </w:tc>
        <w:tc>
          <w:tcPr>
            <w:tcW w:w="1984" w:type="dxa"/>
            <w:vAlign w:val="center"/>
          </w:tcPr>
          <w:p w:rsidR="00955628" w:rsidRPr="009E7BBF" w:rsidRDefault="00955628" w:rsidP="003D3F17">
            <w:pPr>
              <w:jc w:val="both"/>
              <w:rPr>
                <w:rFonts w:ascii="標楷體" w:eastAsia="標楷體" w:hAnsi="標楷體"/>
              </w:rPr>
            </w:pPr>
            <w:r w:rsidRPr="009E7BBF">
              <w:rPr>
                <w:rFonts w:ascii="標楷體" w:eastAsia="標楷體" w:hAnsi="標楷體" w:hint="eastAsia"/>
              </w:rPr>
              <w:t>十萬元以下財產損失</w:t>
            </w:r>
          </w:p>
        </w:tc>
      </w:tr>
    </w:tbl>
    <w:p w:rsidR="00955628" w:rsidRPr="009E7BBF" w:rsidRDefault="00955628" w:rsidP="00955628">
      <w:pPr>
        <w:jc w:val="center"/>
        <w:rPr>
          <w:rFonts w:ascii="標楷體" w:eastAsia="標楷體" w:hAnsi="標楷體"/>
          <w:b/>
        </w:rPr>
      </w:pPr>
    </w:p>
    <w:p w:rsidR="00955628" w:rsidRPr="009E7BBF" w:rsidRDefault="00955628" w:rsidP="00955628">
      <w:pPr>
        <w:ind w:firstLineChars="236" w:firstLine="567"/>
        <w:jc w:val="center"/>
        <w:rPr>
          <w:rFonts w:ascii="標楷體" w:eastAsia="標楷體" w:hAnsi="標楷體"/>
          <w:b/>
        </w:rPr>
      </w:pPr>
      <w:r w:rsidRPr="009E7BBF">
        <w:rPr>
          <w:rFonts w:ascii="標楷體" w:eastAsia="標楷體" w:hAnsi="標楷體" w:hint="eastAsia"/>
          <w:b/>
        </w:rPr>
        <w:t>表2：機率之敘述分類表</w:t>
      </w:r>
    </w:p>
    <w:tbl>
      <w:tblPr>
        <w:tblStyle w:val="a4"/>
        <w:tblW w:w="9072" w:type="dxa"/>
        <w:tblInd w:w="675" w:type="dxa"/>
        <w:tblLook w:val="04A0" w:firstRow="1" w:lastRow="0" w:firstColumn="1" w:lastColumn="0" w:noHBand="0" w:noVBand="1"/>
      </w:tblPr>
      <w:tblGrid>
        <w:gridCol w:w="709"/>
        <w:gridCol w:w="1720"/>
        <w:gridCol w:w="1973"/>
        <w:gridCol w:w="4670"/>
      </w:tblGrid>
      <w:tr w:rsidR="00955628" w:rsidRPr="009E7BBF" w:rsidTr="003D3F17">
        <w:trPr>
          <w:trHeight w:val="574"/>
        </w:trPr>
        <w:tc>
          <w:tcPr>
            <w:tcW w:w="709"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rPr>
              <w:t>等級</w:t>
            </w:r>
          </w:p>
        </w:tc>
        <w:tc>
          <w:tcPr>
            <w:tcW w:w="1720"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rPr>
              <w:t>發生機率分類</w:t>
            </w:r>
          </w:p>
        </w:tc>
        <w:tc>
          <w:tcPr>
            <w:tcW w:w="1973" w:type="dxa"/>
            <w:shd w:val="clear" w:color="auto" w:fill="D9D9D9" w:themeFill="background1" w:themeFillShade="D9"/>
            <w:vAlign w:val="center"/>
          </w:tcPr>
          <w:p w:rsidR="00955628" w:rsidRPr="009E7BBF" w:rsidRDefault="00955628" w:rsidP="003D3F17">
            <w:pPr>
              <w:jc w:val="center"/>
              <w:rPr>
                <w:rFonts w:ascii="標楷體" w:eastAsia="標楷體" w:hAnsi="標楷體"/>
              </w:rPr>
            </w:pPr>
            <w:r w:rsidRPr="009E7BBF">
              <w:rPr>
                <w:rFonts w:ascii="標楷體" w:eastAsia="標楷體" w:hAnsi="標楷體"/>
              </w:rPr>
              <w:t>發生機率</w:t>
            </w:r>
            <w:r w:rsidRPr="009E7BBF">
              <w:rPr>
                <w:rFonts w:ascii="標楷體" w:eastAsia="標楷體" w:hAnsi="標楷體" w:hint="eastAsia"/>
              </w:rPr>
              <w:t>百分比</w:t>
            </w:r>
          </w:p>
        </w:tc>
        <w:tc>
          <w:tcPr>
            <w:tcW w:w="4670" w:type="dxa"/>
            <w:shd w:val="clear" w:color="auto" w:fill="D9D9D9" w:themeFill="background1" w:themeFillShade="D9"/>
            <w:vAlign w:val="center"/>
          </w:tcPr>
          <w:p w:rsidR="00955628" w:rsidRPr="009E7BBF" w:rsidRDefault="00955628" w:rsidP="003D3F17">
            <w:pPr>
              <w:ind w:rightChars="1372" w:right="3293"/>
              <w:jc w:val="center"/>
              <w:rPr>
                <w:rFonts w:ascii="標楷體" w:eastAsia="標楷體" w:hAnsi="標楷體"/>
              </w:rPr>
            </w:pPr>
            <w:r w:rsidRPr="009E7BBF">
              <w:rPr>
                <w:rFonts w:ascii="標楷體" w:eastAsia="標楷體" w:hAnsi="標楷體"/>
              </w:rPr>
              <w:t>詳細描述</w:t>
            </w:r>
          </w:p>
        </w:tc>
      </w:tr>
      <w:tr w:rsidR="00955628" w:rsidRPr="009E7BBF" w:rsidTr="003D3F17">
        <w:trPr>
          <w:trHeight w:val="720"/>
        </w:trPr>
        <w:tc>
          <w:tcPr>
            <w:tcW w:w="709"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3</w:t>
            </w:r>
          </w:p>
        </w:tc>
        <w:tc>
          <w:tcPr>
            <w:tcW w:w="1720"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極有可能</w:t>
            </w:r>
          </w:p>
        </w:tc>
        <w:tc>
          <w:tcPr>
            <w:tcW w:w="1973"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61-100%</w:t>
            </w:r>
          </w:p>
        </w:tc>
        <w:tc>
          <w:tcPr>
            <w:tcW w:w="4670"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rPr>
              <w:t>每季發生</w:t>
            </w:r>
            <w:r w:rsidRPr="009E7BBF">
              <w:rPr>
                <w:rFonts w:ascii="標楷體" w:eastAsia="標楷體" w:hAnsi="標楷體" w:hint="eastAsia"/>
              </w:rPr>
              <w:t>1次以上者</w:t>
            </w:r>
          </w:p>
        </w:tc>
      </w:tr>
      <w:tr w:rsidR="00955628" w:rsidRPr="009E7BBF" w:rsidTr="003D3F17">
        <w:trPr>
          <w:trHeight w:val="720"/>
        </w:trPr>
        <w:tc>
          <w:tcPr>
            <w:tcW w:w="709"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2</w:t>
            </w:r>
          </w:p>
        </w:tc>
        <w:tc>
          <w:tcPr>
            <w:tcW w:w="1720"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rPr>
              <w:t>可能</w:t>
            </w:r>
          </w:p>
        </w:tc>
        <w:tc>
          <w:tcPr>
            <w:tcW w:w="1973"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31-60%</w:t>
            </w:r>
          </w:p>
        </w:tc>
        <w:tc>
          <w:tcPr>
            <w:tcW w:w="4670"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rPr>
              <w:t>每年發生</w:t>
            </w:r>
            <w:r w:rsidRPr="009E7BBF">
              <w:rPr>
                <w:rFonts w:ascii="標楷體" w:eastAsia="標楷體" w:hAnsi="標楷體" w:hint="eastAsia"/>
              </w:rPr>
              <w:t>1次以上，未達每季發生1次以上者</w:t>
            </w:r>
          </w:p>
        </w:tc>
      </w:tr>
      <w:tr w:rsidR="00955628" w:rsidRPr="009E7BBF" w:rsidTr="003D3F17">
        <w:trPr>
          <w:trHeight w:val="720"/>
        </w:trPr>
        <w:tc>
          <w:tcPr>
            <w:tcW w:w="709"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1</w:t>
            </w:r>
          </w:p>
        </w:tc>
        <w:tc>
          <w:tcPr>
            <w:tcW w:w="1720"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不太可能</w:t>
            </w:r>
          </w:p>
        </w:tc>
        <w:tc>
          <w:tcPr>
            <w:tcW w:w="1973"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hint="eastAsia"/>
              </w:rPr>
              <w:t>0-30%</w:t>
            </w:r>
          </w:p>
        </w:tc>
        <w:tc>
          <w:tcPr>
            <w:tcW w:w="4670" w:type="dxa"/>
            <w:vAlign w:val="center"/>
          </w:tcPr>
          <w:p w:rsidR="00955628" w:rsidRPr="009E7BBF" w:rsidRDefault="00955628" w:rsidP="003D3F17">
            <w:pPr>
              <w:jc w:val="center"/>
              <w:rPr>
                <w:rFonts w:ascii="標楷體" w:eastAsia="標楷體" w:hAnsi="標楷體"/>
              </w:rPr>
            </w:pPr>
            <w:r w:rsidRPr="009E7BBF">
              <w:rPr>
                <w:rFonts w:ascii="標楷體" w:eastAsia="標楷體" w:hAnsi="標楷體"/>
              </w:rPr>
              <w:t>未達每年發生</w:t>
            </w:r>
            <w:r w:rsidRPr="009E7BBF">
              <w:rPr>
                <w:rFonts w:ascii="標楷體" w:eastAsia="標楷體" w:hAnsi="標楷體" w:hint="eastAsia"/>
              </w:rPr>
              <w:t>1次者</w:t>
            </w:r>
          </w:p>
        </w:tc>
      </w:tr>
    </w:tbl>
    <w:p w:rsidR="00955628" w:rsidRDefault="00955628" w:rsidP="00955628">
      <w:pPr>
        <w:ind w:firstLineChars="200" w:firstLine="480"/>
        <w:rPr>
          <w:rFonts w:ascii="標楷體" w:eastAsia="標楷體" w:hAnsi="標楷體"/>
        </w:rPr>
      </w:pPr>
    </w:p>
    <w:p w:rsidR="00B57EFB" w:rsidRDefault="00B57EFB" w:rsidP="00B57EFB">
      <w:pPr>
        <w:pStyle w:val="a3"/>
        <w:ind w:leftChars="0" w:left="622"/>
        <w:rPr>
          <w:rFonts w:ascii="標楷體" w:eastAsia="標楷體" w:hAnsi="標楷體"/>
          <w:szCs w:val="24"/>
        </w:rPr>
      </w:pPr>
      <w:r>
        <w:rPr>
          <w:rFonts w:ascii="標楷體" w:eastAsia="標楷體" w:hAnsi="標楷體" w:hint="eastAsia"/>
          <w:szCs w:val="24"/>
        </w:rPr>
        <w:t>各單位另依據學校整體層級目標及單位作業層級目標，研判可能發生的風險項目及風險情境，針對可能風險項目選定控制作業項目做好控制機制，其整體及作業層級目標及可能風險項目對應表</w:t>
      </w:r>
      <w:r w:rsidR="002D2BE7">
        <w:rPr>
          <w:rFonts w:ascii="標楷體" w:eastAsia="標楷體" w:hAnsi="標楷體" w:hint="eastAsia"/>
          <w:szCs w:val="24"/>
        </w:rPr>
        <w:t>與各單位代號分配如下</w:t>
      </w:r>
      <w:r>
        <w:rPr>
          <w:rFonts w:ascii="標楷體" w:eastAsia="標楷體" w:hAnsi="標楷體" w:hint="eastAsia"/>
          <w:szCs w:val="24"/>
        </w:rPr>
        <w:t>：</w:t>
      </w:r>
    </w:p>
    <w:p w:rsidR="00B57EFB" w:rsidRPr="002D2BE7" w:rsidRDefault="00B57EFB" w:rsidP="00B57EFB">
      <w:pPr>
        <w:pStyle w:val="a3"/>
        <w:ind w:leftChars="0" w:left="622"/>
        <w:rPr>
          <w:rFonts w:ascii="標楷體" w:eastAsia="標楷體" w:hAnsi="標楷體"/>
          <w:szCs w:val="24"/>
        </w:rPr>
      </w:pPr>
    </w:p>
    <w:p w:rsidR="00B57EFB" w:rsidRPr="00B57EFB" w:rsidRDefault="00B57EFB" w:rsidP="00B57EFB">
      <w:pPr>
        <w:pStyle w:val="a3"/>
        <w:ind w:leftChars="0" w:left="622"/>
        <w:jc w:val="center"/>
        <w:rPr>
          <w:rFonts w:ascii="標楷體" w:eastAsia="標楷體" w:hAnsi="標楷體"/>
          <w:szCs w:val="24"/>
        </w:rPr>
      </w:pPr>
      <w:r>
        <w:rPr>
          <w:rFonts w:ascii="標楷體" w:eastAsia="標楷體" w:hAnsi="標楷體" w:hint="eastAsia"/>
          <w:szCs w:val="24"/>
        </w:rPr>
        <w:t>表</w:t>
      </w:r>
      <w:proofErr w:type="gramStart"/>
      <w:r w:rsidR="0055436C">
        <w:rPr>
          <w:rFonts w:ascii="標楷體" w:eastAsia="標楷體" w:hAnsi="標楷體" w:hint="eastAsia"/>
          <w:szCs w:val="24"/>
        </w:rPr>
        <w:t>三</w:t>
      </w:r>
      <w:proofErr w:type="gramEnd"/>
      <w:r>
        <w:rPr>
          <w:rFonts w:ascii="標楷體" w:eastAsia="標楷體" w:hAnsi="標楷體" w:hint="eastAsia"/>
          <w:szCs w:val="24"/>
        </w:rPr>
        <w:t>：整體與作業層級目標及風險項目對應表</w:t>
      </w:r>
    </w:p>
    <w:tbl>
      <w:tblPr>
        <w:tblStyle w:val="a4"/>
        <w:tblW w:w="10207" w:type="dxa"/>
        <w:tblInd w:w="-289" w:type="dxa"/>
        <w:tblLook w:val="04A0" w:firstRow="1" w:lastRow="0" w:firstColumn="1" w:lastColumn="0" w:noHBand="0" w:noVBand="1"/>
      </w:tblPr>
      <w:tblGrid>
        <w:gridCol w:w="1430"/>
        <w:gridCol w:w="2601"/>
        <w:gridCol w:w="1056"/>
        <w:gridCol w:w="1154"/>
        <w:gridCol w:w="1296"/>
        <w:gridCol w:w="1516"/>
        <w:gridCol w:w="1154"/>
      </w:tblGrid>
      <w:tr w:rsidR="003D3F17" w:rsidTr="0055436C">
        <w:trPr>
          <w:trHeight w:val="150"/>
        </w:trPr>
        <w:tc>
          <w:tcPr>
            <w:tcW w:w="1430" w:type="dxa"/>
            <w:vMerge w:val="restart"/>
            <w:tcBorders>
              <w:top w:val="single" w:sz="12" w:space="0" w:color="auto"/>
              <w:left w:val="single" w:sz="12" w:space="0" w:color="auto"/>
            </w:tcBorders>
          </w:tcPr>
          <w:p w:rsidR="00B57EFB" w:rsidRDefault="00B57EFB" w:rsidP="006077FD">
            <w:pPr>
              <w:pStyle w:val="a3"/>
              <w:ind w:leftChars="0" w:left="0"/>
              <w:rPr>
                <w:rFonts w:ascii="標楷體" w:eastAsia="標楷體" w:hAnsi="標楷體"/>
                <w:szCs w:val="24"/>
              </w:rPr>
            </w:pPr>
            <w:r>
              <w:rPr>
                <w:rFonts w:ascii="標楷體" w:eastAsia="標楷體" w:hAnsi="標楷體" w:hint="eastAsia"/>
                <w:szCs w:val="24"/>
              </w:rPr>
              <w:t>整體層級目標（</w:t>
            </w:r>
            <w:r w:rsidR="006077FD">
              <w:rPr>
                <w:rFonts w:ascii="標楷體" w:eastAsia="標楷體" w:hAnsi="標楷體" w:hint="eastAsia"/>
                <w:szCs w:val="24"/>
              </w:rPr>
              <w:t>項次</w:t>
            </w:r>
            <w:r>
              <w:rPr>
                <w:rFonts w:ascii="標楷體" w:eastAsia="標楷體" w:hAnsi="標楷體" w:hint="eastAsia"/>
                <w:szCs w:val="24"/>
              </w:rPr>
              <w:t>）</w:t>
            </w:r>
          </w:p>
        </w:tc>
        <w:tc>
          <w:tcPr>
            <w:tcW w:w="2601" w:type="dxa"/>
            <w:vMerge w:val="restart"/>
            <w:tcBorders>
              <w:top w:val="single" w:sz="12" w:space="0" w:color="auto"/>
            </w:tcBorders>
          </w:tcPr>
          <w:p w:rsidR="00B57EFB" w:rsidRDefault="00B57EFB" w:rsidP="003D3F17">
            <w:pPr>
              <w:pStyle w:val="a3"/>
              <w:ind w:leftChars="0" w:left="0"/>
              <w:rPr>
                <w:rFonts w:ascii="標楷體" w:eastAsia="標楷體" w:hAnsi="標楷體"/>
                <w:szCs w:val="24"/>
              </w:rPr>
            </w:pPr>
            <w:r>
              <w:rPr>
                <w:rFonts w:ascii="標楷體" w:eastAsia="標楷體" w:hAnsi="標楷體" w:hint="eastAsia"/>
                <w:szCs w:val="24"/>
              </w:rPr>
              <w:t>作業層級目標</w:t>
            </w:r>
          </w:p>
        </w:tc>
        <w:tc>
          <w:tcPr>
            <w:tcW w:w="2210" w:type="dxa"/>
            <w:gridSpan w:val="2"/>
            <w:tcBorders>
              <w:top w:val="single" w:sz="12" w:space="0" w:color="auto"/>
            </w:tcBorders>
            <w:vAlign w:val="center"/>
          </w:tcPr>
          <w:p w:rsidR="00B57EFB" w:rsidRPr="000D71BF" w:rsidRDefault="00B57EFB" w:rsidP="003D3F17">
            <w:pPr>
              <w:pStyle w:val="a3"/>
              <w:spacing w:line="320" w:lineRule="exact"/>
              <w:ind w:leftChars="0" w:left="0"/>
              <w:jc w:val="center"/>
              <w:rPr>
                <w:rFonts w:ascii="標楷體" w:eastAsia="標楷體" w:hAnsi="標楷體"/>
                <w:szCs w:val="24"/>
              </w:rPr>
            </w:pPr>
            <w:r w:rsidRPr="000D71BF">
              <w:rPr>
                <w:rFonts w:ascii="標楷體" w:eastAsia="標楷體" w:hAnsi="標楷體"/>
                <w:szCs w:val="24"/>
              </w:rPr>
              <w:t>主要風險項目</w:t>
            </w:r>
          </w:p>
        </w:tc>
        <w:tc>
          <w:tcPr>
            <w:tcW w:w="2812" w:type="dxa"/>
            <w:gridSpan w:val="2"/>
            <w:tcBorders>
              <w:top w:val="single" w:sz="12" w:space="0" w:color="auto"/>
            </w:tcBorders>
            <w:vAlign w:val="center"/>
          </w:tcPr>
          <w:p w:rsidR="00B57EFB" w:rsidRPr="000D71BF" w:rsidRDefault="00B57EFB" w:rsidP="00641ABB">
            <w:pPr>
              <w:pStyle w:val="a3"/>
              <w:spacing w:line="320" w:lineRule="exact"/>
              <w:ind w:leftChars="0" w:left="0"/>
              <w:jc w:val="center"/>
              <w:rPr>
                <w:rFonts w:ascii="標楷體" w:eastAsia="標楷體" w:hAnsi="標楷體"/>
                <w:szCs w:val="24"/>
              </w:rPr>
            </w:pPr>
            <w:r w:rsidRPr="000D71BF">
              <w:rPr>
                <w:rFonts w:ascii="標楷體" w:eastAsia="標楷體" w:hAnsi="標楷體"/>
                <w:szCs w:val="24"/>
              </w:rPr>
              <w:t>控制</w:t>
            </w:r>
            <w:r w:rsidR="00641ABB">
              <w:rPr>
                <w:rFonts w:ascii="標楷體" w:eastAsia="標楷體" w:hAnsi="標楷體" w:hint="eastAsia"/>
                <w:szCs w:val="24"/>
              </w:rPr>
              <w:t>作業項目</w:t>
            </w:r>
          </w:p>
        </w:tc>
        <w:tc>
          <w:tcPr>
            <w:tcW w:w="1154" w:type="dxa"/>
            <w:vMerge w:val="restart"/>
            <w:tcBorders>
              <w:top w:val="single" w:sz="12" w:space="0" w:color="auto"/>
              <w:right w:val="single" w:sz="12" w:space="0" w:color="auto"/>
            </w:tcBorders>
            <w:vAlign w:val="center"/>
          </w:tcPr>
          <w:p w:rsidR="00B57EFB" w:rsidRPr="000D71BF" w:rsidRDefault="00B57EFB" w:rsidP="003D3F17">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負責單位</w:t>
            </w:r>
          </w:p>
        </w:tc>
      </w:tr>
      <w:tr w:rsidR="003D3F17" w:rsidTr="0055436C">
        <w:trPr>
          <w:trHeight w:val="150"/>
        </w:trPr>
        <w:tc>
          <w:tcPr>
            <w:tcW w:w="1430" w:type="dxa"/>
            <w:vMerge/>
            <w:tcBorders>
              <w:left w:val="single" w:sz="12" w:space="0" w:color="auto"/>
            </w:tcBorders>
          </w:tcPr>
          <w:p w:rsidR="00B57EFB" w:rsidRDefault="00B57EFB" w:rsidP="003D3F17">
            <w:pPr>
              <w:pStyle w:val="a3"/>
              <w:ind w:leftChars="0" w:left="0"/>
              <w:rPr>
                <w:rFonts w:ascii="標楷體" w:eastAsia="標楷體" w:hAnsi="標楷體"/>
                <w:szCs w:val="24"/>
              </w:rPr>
            </w:pPr>
          </w:p>
        </w:tc>
        <w:tc>
          <w:tcPr>
            <w:tcW w:w="2601" w:type="dxa"/>
            <w:vMerge/>
          </w:tcPr>
          <w:p w:rsidR="00B57EFB" w:rsidRDefault="00B57EFB" w:rsidP="003D3F17">
            <w:pPr>
              <w:pStyle w:val="a3"/>
              <w:ind w:leftChars="0" w:left="0"/>
              <w:rPr>
                <w:rFonts w:ascii="標楷體" w:eastAsia="標楷體" w:hAnsi="標楷體"/>
                <w:szCs w:val="24"/>
              </w:rPr>
            </w:pPr>
          </w:p>
        </w:tc>
        <w:tc>
          <w:tcPr>
            <w:tcW w:w="1056" w:type="dxa"/>
            <w:vAlign w:val="center"/>
          </w:tcPr>
          <w:p w:rsidR="00B57EFB" w:rsidRPr="000D71BF" w:rsidRDefault="00B57EFB" w:rsidP="003D3F17">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代號</w:t>
            </w:r>
          </w:p>
        </w:tc>
        <w:tc>
          <w:tcPr>
            <w:tcW w:w="1154" w:type="dxa"/>
            <w:vAlign w:val="center"/>
          </w:tcPr>
          <w:p w:rsidR="00B57EFB" w:rsidRPr="000D71BF" w:rsidRDefault="00B57EFB" w:rsidP="003D3F17">
            <w:pPr>
              <w:pStyle w:val="a3"/>
              <w:spacing w:line="320" w:lineRule="exact"/>
              <w:ind w:leftChars="0" w:left="0"/>
              <w:jc w:val="center"/>
              <w:rPr>
                <w:rFonts w:ascii="標楷體" w:eastAsia="標楷體" w:hAnsi="標楷體"/>
                <w:szCs w:val="24"/>
              </w:rPr>
            </w:pPr>
            <w:r w:rsidRPr="003D3F17">
              <w:rPr>
                <w:rFonts w:ascii="標楷體" w:eastAsia="標楷體" w:hAnsi="標楷體" w:hint="eastAsia"/>
                <w:sz w:val="22"/>
                <w:szCs w:val="24"/>
              </w:rPr>
              <w:t>風險項目</w:t>
            </w:r>
          </w:p>
        </w:tc>
        <w:tc>
          <w:tcPr>
            <w:tcW w:w="1296" w:type="dxa"/>
            <w:vAlign w:val="center"/>
          </w:tcPr>
          <w:p w:rsidR="00B57EFB" w:rsidRPr="000D71BF" w:rsidRDefault="00B57EFB" w:rsidP="003D3F17">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代號</w:t>
            </w:r>
          </w:p>
        </w:tc>
        <w:tc>
          <w:tcPr>
            <w:tcW w:w="1516" w:type="dxa"/>
            <w:vAlign w:val="center"/>
          </w:tcPr>
          <w:p w:rsidR="00B57EFB" w:rsidRPr="000D71BF" w:rsidRDefault="00B57EFB" w:rsidP="003D3F17">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作業項目</w:t>
            </w:r>
          </w:p>
        </w:tc>
        <w:tc>
          <w:tcPr>
            <w:tcW w:w="1154" w:type="dxa"/>
            <w:vMerge/>
            <w:tcBorders>
              <w:right w:val="single" w:sz="12" w:space="0" w:color="auto"/>
            </w:tcBorders>
            <w:vAlign w:val="center"/>
          </w:tcPr>
          <w:p w:rsidR="00B57EFB" w:rsidRDefault="00B57EFB" w:rsidP="003D3F17">
            <w:pPr>
              <w:pStyle w:val="a3"/>
              <w:spacing w:line="320" w:lineRule="exact"/>
              <w:ind w:leftChars="0" w:left="0"/>
              <w:jc w:val="center"/>
              <w:rPr>
                <w:rFonts w:ascii="標楷體" w:eastAsia="標楷體" w:hAnsi="標楷體"/>
                <w:szCs w:val="24"/>
              </w:rPr>
            </w:pPr>
          </w:p>
        </w:tc>
      </w:tr>
      <w:tr w:rsidR="003D3F17" w:rsidTr="0055436C">
        <w:tc>
          <w:tcPr>
            <w:tcW w:w="1430" w:type="dxa"/>
            <w:tcBorders>
              <w:left w:val="single" w:sz="12" w:space="0" w:color="auto"/>
            </w:tcBorders>
          </w:tcPr>
          <w:p w:rsidR="00B57EFB"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三</w:t>
            </w:r>
          </w:p>
        </w:tc>
        <w:tc>
          <w:tcPr>
            <w:tcW w:w="2601" w:type="dxa"/>
          </w:tcPr>
          <w:p w:rsidR="00B57EFB" w:rsidRDefault="00B57EFB" w:rsidP="003D3F17">
            <w:pPr>
              <w:pStyle w:val="a3"/>
              <w:ind w:leftChars="0" w:left="0"/>
              <w:rPr>
                <w:rFonts w:ascii="標楷體" w:eastAsia="標楷體" w:hAnsi="標楷體"/>
                <w:szCs w:val="24"/>
              </w:rPr>
            </w:pPr>
          </w:p>
        </w:tc>
        <w:tc>
          <w:tcPr>
            <w:tcW w:w="1056" w:type="dxa"/>
          </w:tcPr>
          <w:p w:rsidR="00B57EFB" w:rsidRDefault="007473B1" w:rsidP="003D3F17">
            <w:pPr>
              <w:pStyle w:val="a3"/>
              <w:ind w:leftChars="0" w:left="0"/>
              <w:rPr>
                <w:rFonts w:ascii="標楷體" w:eastAsia="標楷體" w:hAnsi="標楷體"/>
                <w:szCs w:val="24"/>
              </w:rPr>
            </w:pPr>
            <w:r>
              <w:rPr>
                <w:rFonts w:ascii="標楷體" w:eastAsia="標楷體" w:hAnsi="標楷體" w:hint="eastAsia"/>
                <w:szCs w:val="24"/>
              </w:rPr>
              <w:t>A1,A2..</w:t>
            </w:r>
          </w:p>
        </w:tc>
        <w:tc>
          <w:tcPr>
            <w:tcW w:w="1154" w:type="dxa"/>
          </w:tcPr>
          <w:p w:rsidR="00B57EFB" w:rsidRDefault="00B57EFB" w:rsidP="003D3F17">
            <w:pPr>
              <w:pStyle w:val="a3"/>
              <w:ind w:leftChars="0" w:left="0"/>
              <w:rPr>
                <w:rFonts w:ascii="標楷體" w:eastAsia="標楷體" w:hAnsi="標楷體"/>
                <w:szCs w:val="24"/>
              </w:rPr>
            </w:pPr>
          </w:p>
        </w:tc>
        <w:tc>
          <w:tcPr>
            <w:tcW w:w="1296" w:type="dxa"/>
          </w:tcPr>
          <w:p w:rsidR="00B57EFB" w:rsidRDefault="007473B1" w:rsidP="007473B1">
            <w:pPr>
              <w:pStyle w:val="a3"/>
              <w:ind w:leftChars="0" w:left="0"/>
              <w:rPr>
                <w:rFonts w:ascii="標楷體" w:eastAsia="標楷體" w:hAnsi="標楷體"/>
                <w:szCs w:val="24"/>
              </w:rPr>
            </w:pPr>
            <w:r>
              <w:rPr>
                <w:rFonts w:ascii="標楷體" w:eastAsia="標楷體" w:hAnsi="標楷體" w:hint="eastAsia"/>
                <w:szCs w:val="24"/>
              </w:rPr>
              <w:t>AAX</w:t>
            </w:r>
            <w:r>
              <w:rPr>
                <w:rFonts w:ascii="標楷體" w:eastAsia="標楷體" w:hAnsi="標楷體"/>
                <w:szCs w:val="24"/>
              </w:rPr>
              <w:t>001,..</w:t>
            </w:r>
          </w:p>
        </w:tc>
        <w:tc>
          <w:tcPr>
            <w:tcW w:w="1516" w:type="dxa"/>
          </w:tcPr>
          <w:p w:rsidR="00B57EFB" w:rsidRDefault="00B57EFB" w:rsidP="003D3F17">
            <w:pPr>
              <w:pStyle w:val="a3"/>
              <w:ind w:leftChars="0" w:left="0"/>
              <w:rPr>
                <w:rFonts w:ascii="標楷體" w:eastAsia="標楷體" w:hAnsi="標楷體"/>
                <w:szCs w:val="24"/>
              </w:rPr>
            </w:pPr>
          </w:p>
        </w:tc>
        <w:tc>
          <w:tcPr>
            <w:tcW w:w="1154" w:type="dxa"/>
            <w:tcBorders>
              <w:right w:val="single" w:sz="12" w:space="0" w:color="auto"/>
            </w:tcBorders>
          </w:tcPr>
          <w:p w:rsidR="00B57EFB"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教務處</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proofErr w:type="gramStart"/>
            <w:r>
              <w:rPr>
                <w:rFonts w:ascii="標楷體" w:eastAsia="標楷體" w:hAnsi="標楷體" w:hint="eastAsia"/>
                <w:szCs w:val="24"/>
              </w:rPr>
              <w:t>一</w:t>
            </w:r>
            <w:proofErr w:type="gramEnd"/>
            <w:r>
              <w:rPr>
                <w:rFonts w:ascii="標楷體" w:eastAsia="標楷體" w:hAnsi="標楷體" w:hint="eastAsia"/>
                <w:szCs w:val="24"/>
              </w:rPr>
              <w:t>,三</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B</w:t>
            </w:r>
            <w:r w:rsidRPr="006D5F6F">
              <w:rPr>
                <w:rFonts w:ascii="標楷體" w:eastAsia="標楷體" w:hAnsi="標楷體" w:hint="eastAsia"/>
                <w:szCs w:val="24"/>
              </w:rPr>
              <w:t>1,</w:t>
            </w:r>
            <w:r>
              <w:rPr>
                <w:rFonts w:ascii="標楷體" w:eastAsia="標楷體" w:hAnsi="標楷體"/>
                <w:szCs w:val="24"/>
              </w:rPr>
              <w:t>B</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7473B1">
            <w:pPr>
              <w:pStyle w:val="a3"/>
              <w:ind w:leftChars="0" w:left="0"/>
              <w:rPr>
                <w:rFonts w:ascii="標楷體" w:eastAsia="標楷體" w:hAnsi="標楷體"/>
                <w:szCs w:val="24"/>
              </w:rPr>
            </w:pPr>
            <w:r>
              <w:rPr>
                <w:rFonts w:ascii="標楷體" w:eastAsia="標楷體" w:hAnsi="標楷體" w:hint="eastAsia"/>
                <w:szCs w:val="24"/>
              </w:rPr>
              <w:t>ASX</w:t>
            </w:r>
            <w:r>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學</w:t>
            </w:r>
            <w:proofErr w:type="gramStart"/>
            <w:r w:rsidRPr="003D3F17">
              <w:rPr>
                <w:rFonts w:ascii="標楷體" w:eastAsia="標楷體" w:hAnsi="標楷體" w:hint="eastAsia"/>
                <w:sz w:val="20"/>
                <w:szCs w:val="24"/>
              </w:rPr>
              <w:t>務</w:t>
            </w:r>
            <w:proofErr w:type="gramEnd"/>
            <w:r w:rsidRPr="003D3F17">
              <w:rPr>
                <w:rFonts w:ascii="標楷體" w:eastAsia="標楷體" w:hAnsi="標楷體" w:hint="eastAsia"/>
                <w:sz w:val="20"/>
                <w:szCs w:val="24"/>
              </w:rPr>
              <w:t>處</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proofErr w:type="gramStart"/>
            <w:r>
              <w:rPr>
                <w:rFonts w:ascii="標楷體" w:eastAsia="標楷體" w:hAnsi="標楷體" w:hint="eastAsia"/>
                <w:szCs w:val="24"/>
              </w:rPr>
              <w:t>一</w:t>
            </w:r>
            <w:proofErr w:type="gramEnd"/>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C</w:t>
            </w:r>
            <w:r w:rsidRPr="006D5F6F">
              <w:rPr>
                <w:rFonts w:ascii="標楷體" w:eastAsia="標楷體" w:hAnsi="標楷體" w:hint="eastAsia"/>
                <w:szCs w:val="24"/>
              </w:rPr>
              <w:t>1,</w:t>
            </w:r>
            <w:r>
              <w:rPr>
                <w:rFonts w:ascii="標楷體" w:eastAsia="標楷體" w:hAnsi="標楷體"/>
                <w:szCs w:val="24"/>
              </w:rPr>
              <w:t>C</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7473B1">
            <w:pPr>
              <w:pStyle w:val="a3"/>
              <w:ind w:leftChars="0" w:left="0"/>
              <w:rPr>
                <w:rFonts w:ascii="標楷體" w:eastAsia="標楷體" w:hAnsi="標楷體"/>
                <w:szCs w:val="24"/>
              </w:rPr>
            </w:pPr>
            <w:r>
              <w:rPr>
                <w:rFonts w:ascii="標楷體" w:eastAsia="標楷體" w:hAnsi="標楷體" w:hint="eastAsia"/>
                <w:szCs w:val="24"/>
              </w:rPr>
              <w:t>A</w:t>
            </w:r>
            <w:r>
              <w:rPr>
                <w:rFonts w:ascii="標楷體" w:eastAsia="標楷體" w:hAnsi="標楷體"/>
                <w:szCs w:val="24"/>
              </w:rPr>
              <w:t>G</w:t>
            </w:r>
            <w:r>
              <w:rPr>
                <w:rFonts w:ascii="標楷體" w:eastAsia="標楷體" w:hAnsi="標楷體" w:hint="eastAsia"/>
                <w:szCs w:val="24"/>
              </w:rPr>
              <w:t>X</w:t>
            </w:r>
            <w:r>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總務處</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二</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D</w:t>
            </w:r>
            <w:r w:rsidRPr="006D5F6F">
              <w:rPr>
                <w:rFonts w:ascii="標楷體" w:eastAsia="標楷體" w:hAnsi="標楷體" w:hint="eastAsia"/>
                <w:szCs w:val="24"/>
              </w:rPr>
              <w:t>1,</w:t>
            </w:r>
            <w:r>
              <w:rPr>
                <w:rFonts w:ascii="標楷體" w:eastAsia="標楷體" w:hAnsi="標楷體"/>
                <w:szCs w:val="24"/>
              </w:rPr>
              <w:t>D</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7473B1">
            <w:pPr>
              <w:pStyle w:val="a3"/>
              <w:ind w:leftChars="0" w:left="0"/>
              <w:rPr>
                <w:rFonts w:ascii="標楷體" w:eastAsia="標楷體" w:hAnsi="標楷體"/>
                <w:szCs w:val="24"/>
              </w:rPr>
            </w:pPr>
            <w:r>
              <w:rPr>
                <w:rFonts w:ascii="標楷體" w:eastAsia="標楷體" w:hAnsi="標楷體"/>
                <w:szCs w:val="24"/>
              </w:rPr>
              <w:t>TTX001,..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hint="eastAsia"/>
                <w:sz w:val="20"/>
                <w:szCs w:val="24"/>
              </w:rPr>
            </w:pPr>
            <w:r w:rsidRPr="003D3F17">
              <w:rPr>
                <w:rFonts w:ascii="標楷體" w:eastAsia="標楷體" w:hAnsi="標楷體" w:hint="eastAsia"/>
                <w:sz w:val="20"/>
                <w:szCs w:val="24"/>
              </w:rPr>
              <w:t>研發處</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四</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E</w:t>
            </w:r>
            <w:r w:rsidRPr="006D5F6F">
              <w:rPr>
                <w:rFonts w:ascii="標楷體" w:eastAsia="標楷體" w:hAnsi="標楷體" w:hint="eastAsia"/>
                <w:szCs w:val="24"/>
              </w:rPr>
              <w:t>1,</w:t>
            </w:r>
            <w:r>
              <w:rPr>
                <w:rFonts w:ascii="標楷體" w:eastAsia="標楷體" w:hAnsi="標楷體"/>
                <w:szCs w:val="24"/>
              </w:rPr>
              <w:t>E</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7473B1">
            <w:pPr>
              <w:pStyle w:val="a3"/>
              <w:ind w:leftChars="0" w:left="0"/>
              <w:rPr>
                <w:rFonts w:ascii="標楷體" w:eastAsia="標楷體" w:hAnsi="標楷體"/>
                <w:szCs w:val="24"/>
              </w:rPr>
            </w:pPr>
            <w:r>
              <w:rPr>
                <w:rFonts w:ascii="標楷體" w:eastAsia="標楷體" w:hAnsi="標楷體"/>
                <w:szCs w:val="24"/>
              </w:rPr>
              <w:t>TDI001,..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國際處</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三</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F</w:t>
            </w:r>
            <w:r w:rsidRPr="006D5F6F">
              <w:rPr>
                <w:rFonts w:ascii="標楷體" w:eastAsia="標楷體" w:hAnsi="標楷體" w:hint="eastAsia"/>
                <w:szCs w:val="24"/>
              </w:rPr>
              <w:t>1,</w:t>
            </w:r>
            <w:r>
              <w:rPr>
                <w:rFonts w:ascii="標楷體" w:eastAsia="標楷體" w:hAnsi="標楷體"/>
                <w:szCs w:val="24"/>
              </w:rPr>
              <w:t>F2</w:t>
            </w:r>
            <w:r w:rsidRPr="006D5F6F">
              <w:rPr>
                <w:rFonts w:ascii="標楷體" w:eastAsia="標楷體" w:hAnsi="標楷體" w:hint="eastAsia"/>
                <w:szCs w:val="24"/>
              </w:rPr>
              <w:t>..</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7473B1">
            <w:pPr>
              <w:pStyle w:val="a3"/>
              <w:ind w:leftChars="0" w:left="0"/>
              <w:rPr>
                <w:rFonts w:ascii="標楷體" w:eastAsia="標楷體" w:hAnsi="標楷體"/>
                <w:szCs w:val="24"/>
              </w:rPr>
            </w:pPr>
            <w:r>
              <w:rPr>
                <w:rFonts w:ascii="標楷體" w:eastAsia="標楷體" w:hAnsi="標楷體"/>
                <w:szCs w:val="24"/>
              </w:rPr>
              <w:t>TLX001,..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圖書館</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proofErr w:type="gramStart"/>
            <w:r>
              <w:rPr>
                <w:rFonts w:ascii="標楷體" w:eastAsia="標楷體" w:hAnsi="標楷體" w:hint="eastAsia"/>
                <w:szCs w:val="24"/>
              </w:rPr>
              <w:t>一</w:t>
            </w:r>
            <w:proofErr w:type="gramEnd"/>
            <w:r>
              <w:rPr>
                <w:rFonts w:ascii="標楷體" w:eastAsia="標楷體" w:hAnsi="標楷體" w:hint="eastAsia"/>
                <w:szCs w:val="24"/>
              </w:rPr>
              <w:t>,三</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G</w:t>
            </w:r>
            <w:r w:rsidRPr="006D5F6F">
              <w:rPr>
                <w:rFonts w:ascii="標楷體" w:eastAsia="標楷體" w:hAnsi="標楷體" w:hint="eastAsia"/>
                <w:szCs w:val="24"/>
              </w:rPr>
              <w:t>1,</w:t>
            </w:r>
            <w:r>
              <w:rPr>
                <w:rFonts w:ascii="標楷體" w:eastAsia="標楷體" w:hAnsi="標楷體"/>
                <w:szCs w:val="24"/>
              </w:rPr>
              <w:t>G</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7473B1">
            <w:pPr>
              <w:pStyle w:val="a3"/>
              <w:ind w:leftChars="0" w:left="0"/>
              <w:rPr>
                <w:rFonts w:ascii="標楷體" w:eastAsia="標楷體" w:hAnsi="標楷體"/>
                <w:szCs w:val="24"/>
              </w:rPr>
            </w:pPr>
            <w:r>
              <w:rPr>
                <w:rFonts w:ascii="標楷體" w:eastAsia="標楷體" w:hAnsi="標楷體"/>
                <w:szCs w:val="24"/>
              </w:rPr>
              <w:t>TCX001,..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資訊中心</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三</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H</w:t>
            </w:r>
            <w:r w:rsidRPr="006D5F6F">
              <w:rPr>
                <w:rFonts w:ascii="標楷體" w:eastAsia="標楷體" w:hAnsi="標楷體" w:hint="eastAsia"/>
                <w:szCs w:val="24"/>
              </w:rPr>
              <w:t>1,</w:t>
            </w:r>
            <w:r>
              <w:rPr>
                <w:rFonts w:ascii="標楷體" w:eastAsia="標楷體" w:hAnsi="標楷體"/>
                <w:szCs w:val="24"/>
              </w:rPr>
              <w:t>H</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7473B1">
            <w:pPr>
              <w:pStyle w:val="a3"/>
              <w:ind w:leftChars="0" w:left="0"/>
              <w:rPr>
                <w:rFonts w:ascii="標楷體" w:eastAsia="標楷體" w:hAnsi="標楷體"/>
                <w:szCs w:val="24"/>
              </w:rPr>
            </w:pPr>
            <w:r>
              <w:rPr>
                <w:rFonts w:ascii="標楷體" w:eastAsia="標楷體" w:hAnsi="標楷體"/>
                <w:szCs w:val="24"/>
              </w:rPr>
              <w:t>T</w:t>
            </w:r>
            <w:r>
              <w:rPr>
                <w:rFonts w:ascii="標楷體" w:eastAsia="標楷體" w:hAnsi="標楷體" w:hint="eastAsia"/>
                <w:szCs w:val="24"/>
              </w:rPr>
              <w:t>SX</w:t>
            </w:r>
            <w:r>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14"/>
                <w:szCs w:val="24"/>
              </w:rPr>
            </w:pPr>
            <w:r w:rsidRPr="003D3F17">
              <w:rPr>
                <w:rFonts w:ascii="標楷體" w:eastAsia="標楷體" w:hAnsi="標楷體" w:hint="eastAsia"/>
                <w:sz w:val="14"/>
                <w:szCs w:val="24"/>
              </w:rPr>
              <w:t>諮商輔導中心</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二</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I</w:t>
            </w:r>
            <w:r w:rsidRPr="006D5F6F">
              <w:rPr>
                <w:rFonts w:ascii="標楷體" w:eastAsia="標楷體" w:hAnsi="標楷體" w:hint="eastAsia"/>
                <w:szCs w:val="24"/>
              </w:rPr>
              <w:t>1</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3D3F17">
            <w:pPr>
              <w:pStyle w:val="a3"/>
              <w:ind w:leftChars="0" w:left="0"/>
              <w:rPr>
                <w:rFonts w:ascii="標楷體" w:eastAsia="標楷體" w:hAnsi="標楷體"/>
                <w:szCs w:val="24"/>
              </w:rPr>
            </w:pPr>
            <w:r>
              <w:rPr>
                <w:rFonts w:ascii="標楷體" w:eastAsia="標楷體" w:hAnsi="標楷體" w:hint="eastAsia"/>
                <w:szCs w:val="24"/>
              </w:rPr>
              <w:t>A</w:t>
            </w:r>
            <w:r w:rsidR="003D3F17">
              <w:rPr>
                <w:rFonts w:ascii="標楷體" w:eastAsia="標楷體" w:hAnsi="標楷體"/>
                <w:szCs w:val="24"/>
              </w:rPr>
              <w:t>N</w:t>
            </w:r>
            <w:r>
              <w:rPr>
                <w:rFonts w:ascii="標楷體" w:eastAsia="標楷體" w:hAnsi="標楷體" w:hint="eastAsia"/>
                <w:szCs w:val="24"/>
              </w:rPr>
              <w:t>X</w:t>
            </w:r>
            <w:r>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14"/>
                <w:szCs w:val="24"/>
              </w:rPr>
            </w:pPr>
            <w:r w:rsidRPr="003D3F17">
              <w:rPr>
                <w:rFonts w:ascii="標楷體" w:eastAsia="標楷體" w:hAnsi="標楷體" w:hint="eastAsia"/>
                <w:sz w:val="14"/>
                <w:szCs w:val="24"/>
              </w:rPr>
              <w:t>推廣教育中心</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四</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J</w:t>
            </w:r>
            <w:r w:rsidRPr="006D5F6F">
              <w:rPr>
                <w:rFonts w:ascii="標楷體" w:eastAsia="標楷體" w:hAnsi="標楷體" w:hint="eastAsia"/>
                <w:szCs w:val="24"/>
              </w:rPr>
              <w:t>1</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3D3F17" w:rsidP="003D3F17">
            <w:pPr>
              <w:pStyle w:val="a3"/>
              <w:ind w:leftChars="0" w:left="0"/>
              <w:rPr>
                <w:rFonts w:ascii="標楷體" w:eastAsia="標楷體" w:hAnsi="標楷體"/>
                <w:szCs w:val="24"/>
              </w:rPr>
            </w:pPr>
            <w:r>
              <w:rPr>
                <w:rFonts w:ascii="標楷體" w:eastAsia="標楷體" w:hAnsi="標楷體"/>
                <w:szCs w:val="24"/>
              </w:rPr>
              <w:t>UHL</w:t>
            </w:r>
            <w:r w:rsidR="007473B1">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語言中心</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proofErr w:type="gramStart"/>
            <w:r>
              <w:rPr>
                <w:rFonts w:ascii="標楷體" w:eastAsia="標楷體" w:hAnsi="標楷體" w:hint="eastAsia"/>
                <w:szCs w:val="24"/>
              </w:rPr>
              <w:t>一</w:t>
            </w:r>
            <w:proofErr w:type="gramEnd"/>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K</w:t>
            </w:r>
            <w:r w:rsidRPr="006D5F6F">
              <w:rPr>
                <w:rFonts w:ascii="標楷體" w:eastAsia="標楷體" w:hAnsi="標楷體" w:hint="eastAsia"/>
                <w:szCs w:val="24"/>
              </w:rPr>
              <w:t>1,</w:t>
            </w:r>
            <w:r>
              <w:rPr>
                <w:rFonts w:ascii="標楷體" w:eastAsia="標楷體" w:hAnsi="標楷體"/>
                <w:szCs w:val="24"/>
              </w:rPr>
              <w:t>K</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3D3F17" w:rsidP="003D3F17">
            <w:pPr>
              <w:pStyle w:val="a3"/>
              <w:ind w:leftChars="0" w:left="0"/>
              <w:rPr>
                <w:rFonts w:ascii="標楷體" w:eastAsia="標楷體" w:hAnsi="標楷體"/>
                <w:szCs w:val="24"/>
              </w:rPr>
            </w:pPr>
            <w:r>
              <w:rPr>
                <w:rFonts w:ascii="標楷體" w:eastAsia="標楷體" w:hAnsi="標楷體"/>
                <w:szCs w:val="24"/>
              </w:rPr>
              <w:t>CCX</w:t>
            </w:r>
            <w:r w:rsidR="007473B1">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F709E">
            <w:pPr>
              <w:pStyle w:val="a3"/>
              <w:ind w:leftChars="0" w:left="0"/>
              <w:jc w:val="center"/>
              <w:rPr>
                <w:rFonts w:ascii="標楷體" w:eastAsia="標楷體" w:hAnsi="標楷體" w:hint="eastAsia"/>
                <w:sz w:val="14"/>
                <w:szCs w:val="24"/>
              </w:rPr>
            </w:pPr>
            <w:r w:rsidRPr="003D3F17">
              <w:rPr>
                <w:rFonts w:ascii="標楷體" w:eastAsia="標楷體" w:hAnsi="標楷體" w:hint="eastAsia"/>
                <w:sz w:val="14"/>
                <w:szCs w:val="24"/>
              </w:rPr>
              <w:t>環境安全科技中心</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proofErr w:type="gramStart"/>
            <w:r>
              <w:rPr>
                <w:rFonts w:ascii="標楷體" w:eastAsia="標楷體" w:hAnsi="標楷體" w:hint="eastAsia"/>
                <w:szCs w:val="24"/>
              </w:rPr>
              <w:t>一</w:t>
            </w:r>
            <w:proofErr w:type="gramEnd"/>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L</w:t>
            </w:r>
            <w:r w:rsidRPr="006D5F6F">
              <w:rPr>
                <w:rFonts w:ascii="標楷體" w:eastAsia="標楷體" w:hAnsi="標楷體" w:hint="eastAsia"/>
                <w:szCs w:val="24"/>
              </w:rPr>
              <w:t>1</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3D3F17" w:rsidP="003D3F17">
            <w:pPr>
              <w:pStyle w:val="a3"/>
              <w:ind w:leftChars="0" w:left="0"/>
              <w:rPr>
                <w:rFonts w:ascii="標楷體" w:eastAsia="標楷體" w:hAnsi="標楷體"/>
                <w:szCs w:val="24"/>
              </w:rPr>
            </w:pPr>
            <w:r>
              <w:rPr>
                <w:rFonts w:ascii="標楷體" w:eastAsia="標楷體" w:hAnsi="標楷體"/>
                <w:szCs w:val="24"/>
              </w:rPr>
              <w:t>TII</w:t>
            </w:r>
            <w:r w:rsidR="007473B1">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hint="eastAsia"/>
                <w:sz w:val="20"/>
                <w:szCs w:val="24"/>
              </w:rPr>
            </w:pPr>
            <w:r w:rsidRPr="003D3F17">
              <w:rPr>
                <w:rFonts w:ascii="標楷體" w:eastAsia="標楷體" w:hAnsi="標楷體" w:hint="eastAsia"/>
                <w:sz w:val="20"/>
                <w:szCs w:val="24"/>
              </w:rPr>
              <w:t>藝術中心</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proofErr w:type="gramStart"/>
            <w:r>
              <w:rPr>
                <w:rFonts w:ascii="標楷體" w:eastAsia="標楷體" w:hAnsi="標楷體" w:hint="eastAsia"/>
                <w:szCs w:val="24"/>
              </w:rPr>
              <w:t>一</w:t>
            </w:r>
            <w:proofErr w:type="gramEnd"/>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M</w:t>
            </w:r>
            <w:r w:rsidRPr="006D5F6F">
              <w:rPr>
                <w:rFonts w:ascii="標楷體" w:eastAsia="標楷體" w:hAnsi="標楷體" w:hint="eastAsia"/>
                <w:szCs w:val="24"/>
              </w:rPr>
              <w:t>1,</w:t>
            </w:r>
            <w:r>
              <w:rPr>
                <w:rFonts w:ascii="標楷體" w:eastAsia="標楷體" w:hAnsi="標楷體"/>
                <w:szCs w:val="24"/>
              </w:rPr>
              <w:t>M</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3D3F17">
            <w:pPr>
              <w:pStyle w:val="a3"/>
              <w:ind w:leftChars="0" w:left="0"/>
              <w:rPr>
                <w:rFonts w:ascii="標楷體" w:eastAsia="標楷體" w:hAnsi="標楷體"/>
                <w:szCs w:val="24"/>
              </w:rPr>
            </w:pPr>
            <w:r>
              <w:rPr>
                <w:rFonts w:ascii="標楷體" w:eastAsia="標楷體" w:hAnsi="標楷體" w:hint="eastAsia"/>
                <w:szCs w:val="24"/>
              </w:rPr>
              <w:t>AS</w:t>
            </w:r>
            <w:r w:rsidR="003D3F17">
              <w:rPr>
                <w:rFonts w:ascii="標楷體" w:eastAsia="標楷體" w:hAnsi="標楷體"/>
                <w:szCs w:val="24"/>
              </w:rPr>
              <w:t>P</w:t>
            </w:r>
            <w:r>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體育室</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hint="eastAsia"/>
                <w:szCs w:val="24"/>
              </w:rPr>
            </w:pPr>
            <w:r>
              <w:rPr>
                <w:rFonts w:ascii="標楷體" w:eastAsia="標楷體" w:hAnsi="標楷體" w:hint="eastAsia"/>
                <w:szCs w:val="24"/>
              </w:rPr>
              <w:t>三</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N</w:t>
            </w:r>
            <w:r w:rsidRPr="006D5F6F">
              <w:rPr>
                <w:rFonts w:ascii="標楷體" w:eastAsia="標楷體" w:hAnsi="標楷體" w:hint="eastAsia"/>
                <w:szCs w:val="24"/>
              </w:rPr>
              <w:t>1,</w:t>
            </w:r>
            <w:r>
              <w:rPr>
                <w:rFonts w:ascii="標楷體" w:eastAsia="標楷體" w:hAnsi="標楷體"/>
                <w:szCs w:val="24"/>
              </w:rPr>
              <w:t>N</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3D3F17">
            <w:pPr>
              <w:pStyle w:val="a3"/>
              <w:ind w:leftChars="0" w:left="0"/>
              <w:rPr>
                <w:rFonts w:ascii="標楷體" w:eastAsia="標楷體" w:hAnsi="標楷體"/>
                <w:szCs w:val="24"/>
              </w:rPr>
            </w:pPr>
            <w:r>
              <w:rPr>
                <w:rFonts w:ascii="標楷體" w:eastAsia="標楷體" w:hAnsi="標楷體" w:hint="eastAsia"/>
                <w:szCs w:val="24"/>
              </w:rPr>
              <w:t>A</w:t>
            </w:r>
            <w:r w:rsidR="003D3F17">
              <w:rPr>
                <w:rFonts w:ascii="標楷體" w:eastAsia="標楷體" w:hAnsi="標楷體"/>
                <w:szCs w:val="24"/>
              </w:rPr>
              <w:t>E</w:t>
            </w:r>
            <w:r>
              <w:rPr>
                <w:rFonts w:ascii="標楷體" w:eastAsia="標楷體" w:hAnsi="標楷體" w:hint="eastAsia"/>
                <w:szCs w:val="24"/>
              </w:rPr>
              <w:t>X</w:t>
            </w:r>
            <w:r>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人事室</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三</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O</w:t>
            </w:r>
            <w:r w:rsidRPr="006D5F6F">
              <w:rPr>
                <w:rFonts w:ascii="標楷體" w:eastAsia="標楷體" w:hAnsi="標楷體" w:hint="eastAsia"/>
                <w:szCs w:val="24"/>
              </w:rPr>
              <w:t>1,</w:t>
            </w:r>
            <w:r>
              <w:rPr>
                <w:rFonts w:ascii="標楷體" w:eastAsia="標楷體" w:hAnsi="標楷體"/>
                <w:szCs w:val="24"/>
              </w:rPr>
              <w:t>O</w:t>
            </w:r>
            <w:r w:rsidRPr="006D5F6F">
              <w:rPr>
                <w:rFonts w:ascii="標楷體" w:eastAsia="標楷體" w:hAnsi="標楷體" w:hint="eastAsia"/>
                <w:szCs w:val="24"/>
              </w:rPr>
              <w:t>2..</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3D3F17">
            <w:pPr>
              <w:pStyle w:val="a3"/>
              <w:ind w:leftChars="0" w:left="0"/>
              <w:rPr>
                <w:rFonts w:ascii="標楷體" w:eastAsia="標楷體" w:hAnsi="標楷體"/>
                <w:szCs w:val="24"/>
              </w:rPr>
            </w:pPr>
            <w:r>
              <w:rPr>
                <w:rFonts w:ascii="標楷體" w:eastAsia="標楷體" w:hAnsi="標楷體" w:hint="eastAsia"/>
                <w:szCs w:val="24"/>
              </w:rPr>
              <w:t>A</w:t>
            </w:r>
            <w:r w:rsidR="003D3F17">
              <w:rPr>
                <w:rFonts w:ascii="標楷體" w:eastAsia="標楷體" w:hAnsi="標楷體"/>
                <w:szCs w:val="24"/>
              </w:rPr>
              <w:t>C</w:t>
            </w:r>
            <w:r>
              <w:rPr>
                <w:rFonts w:ascii="標楷體" w:eastAsia="標楷體" w:hAnsi="標楷體" w:hint="eastAsia"/>
                <w:szCs w:val="24"/>
              </w:rPr>
              <w:t>X</w:t>
            </w:r>
            <w:r>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主計室</w:t>
            </w:r>
          </w:p>
        </w:tc>
      </w:tr>
      <w:tr w:rsidR="003D3F17" w:rsidTr="0055436C">
        <w:tc>
          <w:tcPr>
            <w:tcW w:w="1430" w:type="dxa"/>
            <w:tcBorders>
              <w:left w:val="single" w:sz="12" w:space="0" w:color="auto"/>
            </w:tcBorders>
          </w:tcPr>
          <w:p w:rsidR="007473B1" w:rsidRDefault="003D3F17" w:rsidP="003D3F17">
            <w:pPr>
              <w:pStyle w:val="a3"/>
              <w:ind w:leftChars="0" w:left="0"/>
              <w:jc w:val="center"/>
              <w:rPr>
                <w:rFonts w:ascii="標楷體" w:eastAsia="標楷體" w:hAnsi="標楷體"/>
                <w:szCs w:val="24"/>
              </w:rPr>
            </w:pPr>
            <w:r>
              <w:rPr>
                <w:rFonts w:ascii="標楷體" w:eastAsia="標楷體" w:hAnsi="標楷體" w:hint="eastAsia"/>
                <w:szCs w:val="24"/>
              </w:rPr>
              <w:t>四</w:t>
            </w:r>
          </w:p>
        </w:tc>
        <w:tc>
          <w:tcPr>
            <w:tcW w:w="2601" w:type="dxa"/>
          </w:tcPr>
          <w:p w:rsidR="007473B1" w:rsidRDefault="007473B1" w:rsidP="007473B1">
            <w:pPr>
              <w:pStyle w:val="a3"/>
              <w:ind w:leftChars="0" w:left="0"/>
              <w:rPr>
                <w:rFonts w:ascii="標楷體" w:eastAsia="標楷體" w:hAnsi="標楷體"/>
                <w:szCs w:val="24"/>
              </w:rPr>
            </w:pPr>
          </w:p>
        </w:tc>
        <w:tc>
          <w:tcPr>
            <w:tcW w:w="1056" w:type="dxa"/>
          </w:tcPr>
          <w:p w:rsidR="007473B1" w:rsidRDefault="007473B1" w:rsidP="007473B1">
            <w:r>
              <w:rPr>
                <w:rFonts w:ascii="標楷體" w:eastAsia="標楷體" w:hAnsi="標楷體"/>
                <w:szCs w:val="24"/>
              </w:rPr>
              <w:t>U</w:t>
            </w:r>
            <w:r w:rsidRPr="006D5F6F">
              <w:rPr>
                <w:rFonts w:ascii="標楷體" w:eastAsia="標楷體" w:hAnsi="標楷體" w:hint="eastAsia"/>
                <w:szCs w:val="24"/>
              </w:rPr>
              <w:t>1,</w:t>
            </w:r>
            <w:r>
              <w:rPr>
                <w:rFonts w:ascii="標楷體" w:eastAsia="標楷體" w:hAnsi="標楷體"/>
                <w:szCs w:val="24"/>
              </w:rPr>
              <w:t>U2</w:t>
            </w:r>
            <w:r w:rsidRPr="006D5F6F">
              <w:rPr>
                <w:rFonts w:ascii="標楷體" w:eastAsia="標楷體" w:hAnsi="標楷體" w:hint="eastAsia"/>
                <w:szCs w:val="24"/>
              </w:rPr>
              <w:t>..</w:t>
            </w:r>
          </w:p>
        </w:tc>
        <w:tc>
          <w:tcPr>
            <w:tcW w:w="1154" w:type="dxa"/>
          </w:tcPr>
          <w:p w:rsidR="007473B1" w:rsidRDefault="007473B1" w:rsidP="007473B1">
            <w:pPr>
              <w:pStyle w:val="a3"/>
              <w:ind w:leftChars="0" w:left="0"/>
              <w:rPr>
                <w:rFonts w:ascii="標楷體" w:eastAsia="標楷體" w:hAnsi="標楷體"/>
                <w:szCs w:val="24"/>
              </w:rPr>
            </w:pPr>
          </w:p>
        </w:tc>
        <w:tc>
          <w:tcPr>
            <w:tcW w:w="1296" w:type="dxa"/>
          </w:tcPr>
          <w:p w:rsidR="007473B1" w:rsidRDefault="007473B1" w:rsidP="003D3F17">
            <w:pPr>
              <w:pStyle w:val="a3"/>
              <w:ind w:leftChars="0" w:left="0"/>
              <w:rPr>
                <w:rFonts w:ascii="標楷體" w:eastAsia="標楷體" w:hAnsi="標楷體"/>
                <w:szCs w:val="24"/>
              </w:rPr>
            </w:pPr>
            <w:r>
              <w:rPr>
                <w:rFonts w:ascii="標楷體" w:eastAsia="標楷體" w:hAnsi="標楷體" w:hint="eastAsia"/>
                <w:szCs w:val="24"/>
              </w:rPr>
              <w:t>A</w:t>
            </w:r>
            <w:r w:rsidR="003D3F17">
              <w:rPr>
                <w:rFonts w:ascii="標楷體" w:eastAsia="標楷體" w:hAnsi="標楷體"/>
                <w:szCs w:val="24"/>
              </w:rPr>
              <w:t>R</w:t>
            </w:r>
            <w:r>
              <w:rPr>
                <w:rFonts w:ascii="標楷體" w:eastAsia="標楷體" w:hAnsi="標楷體" w:hint="eastAsia"/>
                <w:szCs w:val="24"/>
              </w:rPr>
              <w:t>X</w:t>
            </w:r>
            <w:r>
              <w:rPr>
                <w:rFonts w:ascii="標楷體" w:eastAsia="標楷體" w:hAnsi="標楷體"/>
                <w:szCs w:val="24"/>
              </w:rPr>
              <w:t>001,..</w:t>
            </w:r>
          </w:p>
        </w:tc>
        <w:tc>
          <w:tcPr>
            <w:tcW w:w="1516" w:type="dxa"/>
          </w:tcPr>
          <w:p w:rsidR="007473B1" w:rsidRDefault="007473B1" w:rsidP="007473B1">
            <w:pPr>
              <w:pStyle w:val="a3"/>
              <w:ind w:leftChars="0" w:left="0"/>
              <w:rPr>
                <w:rFonts w:ascii="標楷體" w:eastAsia="標楷體" w:hAnsi="標楷體"/>
                <w:szCs w:val="24"/>
              </w:rPr>
            </w:pPr>
          </w:p>
        </w:tc>
        <w:tc>
          <w:tcPr>
            <w:tcW w:w="1154" w:type="dxa"/>
            <w:tcBorders>
              <w:right w:val="single" w:sz="12" w:space="0" w:color="auto"/>
            </w:tcBorders>
          </w:tcPr>
          <w:p w:rsidR="007473B1" w:rsidRPr="003D3F17" w:rsidRDefault="007473B1" w:rsidP="003D3F17">
            <w:pPr>
              <w:pStyle w:val="a3"/>
              <w:ind w:leftChars="0" w:left="0"/>
              <w:jc w:val="center"/>
              <w:rPr>
                <w:rFonts w:ascii="標楷體" w:eastAsia="標楷體" w:hAnsi="標楷體"/>
                <w:sz w:val="20"/>
                <w:szCs w:val="24"/>
              </w:rPr>
            </w:pPr>
            <w:r w:rsidRPr="003D3F17">
              <w:rPr>
                <w:rFonts w:ascii="標楷體" w:eastAsia="標楷體" w:hAnsi="標楷體" w:hint="eastAsia"/>
                <w:sz w:val="20"/>
                <w:szCs w:val="24"/>
              </w:rPr>
              <w:t>秘書室</w:t>
            </w:r>
          </w:p>
        </w:tc>
      </w:tr>
      <w:tr w:rsidR="00B57EFB" w:rsidTr="0055436C">
        <w:tc>
          <w:tcPr>
            <w:tcW w:w="10207" w:type="dxa"/>
            <w:gridSpan w:val="7"/>
            <w:tcBorders>
              <w:left w:val="single" w:sz="12" w:space="0" w:color="auto"/>
              <w:bottom w:val="single" w:sz="12" w:space="0" w:color="auto"/>
              <w:right w:val="single" w:sz="12" w:space="0" w:color="auto"/>
            </w:tcBorders>
          </w:tcPr>
          <w:p w:rsidR="006077FD" w:rsidRPr="006077FD" w:rsidRDefault="006077FD" w:rsidP="006077FD">
            <w:pPr>
              <w:pStyle w:val="a3"/>
              <w:rPr>
                <w:rFonts w:ascii="標楷體" w:eastAsia="標楷體" w:hAnsi="標楷體"/>
                <w:szCs w:val="24"/>
              </w:rPr>
            </w:pPr>
            <w:r w:rsidRPr="006077FD">
              <w:rPr>
                <w:rFonts w:ascii="標楷體" w:eastAsia="標楷體" w:hAnsi="標楷體" w:hint="eastAsia"/>
                <w:szCs w:val="24"/>
              </w:rPr>
              <w:t>校務發展四大目標</w:t>
            </w:r>
          </w:p>
          <w:p w:rsidR="006077FD" w:rsidRPr="006077FD" w:rsidRDefault="006077FD" w:rsidP="006077FD">
            <w:pPr>
              <w:pStyle w:val="a3"/>
              <w:numPr>
                <w:ilvl w:val="0"/>
                <w:numId w:val="3"/>
              </w:numPr>
              <w:ind w:leftChars="0"/>
              <w:rPr>
                <w:rFonts w:ascii="標楷體" w:eastAsia="標楷體" w:hAnsi="標楷體"/>
                <w:szCs w:val="24"/>
              </w:rPr>
            </w:pPr>
            <w:r w:rsidRPr="006077FD">
              <w:rPr>
                <w:rFonts w:ascii="標楷體" w:eastAsia="標楷體" w:hAnsi="標楷體" w:hint="eastAsia"/>
                <w:szCs w:val="24"/>
              </w:rPr>
              <w:t>以優美之校園環境，培育具人文關懷之專業人才。</w:t>
            </w:r>
          </w:p>
          <w:p w:rsidR="006077FD" w:rsidRDefault="006077FD" w:rsidP="003D3F17">
            <w:pPr>
              <w:pStyle w:val="a3"/>
              <w:numPr>
                <w:ilvl w:val="0"/>
                <w:numId w:val="3"/>
              </w:numPr>
              <w:ind w:leftChars="0"/>
              <w:rPr>
                <w:rFonts w:ascii="標楷體" w:eastAsia="標楷體" w:hAnsi="標楷體"/>
                <w:szCs w:val="24"/>
              </w:rPr>
            </w:pPr>
            <w:r w:rsidRPr="006077FD">
              <w:rPr>
                <w:rFonts w:ascii="標楷體" w:eastAsia="標楷體" w:hAnsi="標楷體" w:hint="eastAsia"/>
                <w:szCs w:val="24"/>
              </w:rPr>
              <w:t>以設計創新為主軸，提升國內產業界之競爭能力。</w:t>
            </w:r>
          </w:p>
          <w:p w:rsidR="006077FD" w:rsidRDefault="006077FD" w:rsidP="006077FD">
            <w:pPr>
              <w:pStyle w:val="a3"/>
              <w:numPr>
                <w:ilvl w:val="0"/>
                <w:numId w:val="3"/>
              </w:numPr>
              <w:ind w:leftChars="0"/>
              <w:rPr>
                <w:rFonts w:ascii="標楷體" w:eastAsia="標楷體" w:hAnsi="標楷體"/>
                <w:szCs w:val="24"/>
              </w:rPr>
            </w:pPr>
            <w:r w:rsidRPr="006077FD">
              <w:rPr>
                <w:rFonts w:ascii="標楷體" w:eastAsia="標楷體" w:hAnsi="標楷體" w:hint="eastAsia"/>
                <w:szCs w:val="24"/>
              </w:rPr>
              <w:t>由全人教育而全面教育，</w:t>
            </w:r>
            <w:proofErr w:type="gramStart"/>
            <w:r w:rsidRPr="006077FD">
              <w:rPr>
                <w:rFonts w:ascii="標楷體" w:eastAsia="標楷體" w:hAnsi="標楷體" w:hint="eastAsia"/>
                <w:szCs w:val="24"/>
              </w:rPr>
              <w:t>由技職</w:t>
            </w:r>
            <w:proofErr w:type="gramEnd"/>
            <w:r w:rsidRPr="006077FD">
              <w:rPr>
                <w:rFonts w:ascii="標楷體" w:eastAsia="標楷體" w:hAnsi="標楷體" w:hint="eastAsia"/>
                <w:szCs w:val="24"/>
              </w:rPr>
              <w:t>卓越而全面卓越。</w:t>
            </w:r>
          </w:p>
          <w:p w:rsidR="00B57EFB" w:rsidRDefault="006077FD" w:rsidP="006077FD">
            <w:pPr>
              <w:pStyle w:val="a3"/>
              <w:numPr>
                <w:ilvl w:val="0"/>
                <w:numId w:val="3"/>
              </w:numPr>
              <w:ind w:leftChars="0"/>
              <w:rPr>
                <w:rFonts w:ascii="標楷體" w:eastAsia="標楷體" w:hAnsi="標楷體"/>
                <w:szCs w:val="24"/>
              </w:rPr>
            </w:pPr>
            <w:r w:rsidRPr="006077FD">
              <w:rPr>
                <w:rFonts w:ascii="標楷體" w:eastAsia="標楷體" w:hAnsi="標楷體" w:hint="eastAsia"/>
                <w:szCs w:val="24"/>
              </w:rPr>
              <w:t>積極參與國際活動，形塑</w:t>
            </w:r>
            <w:proofErr w:type="spellStart"/>
            <w:r w:rsidRPr="006077FD">
              <w:rPr>
                <w:rFonts w:ascii="標楷體" w:eastAsia="標楷體" w:hAnsi="標楷體" w:hint="eastAsia"/>
                <w:szCs w:val="24"/>
              </w:rPr>
              <w:t>YunTech</w:t>
            </w:r>
            <w:proofErr w:type="spellEnd"/>
            <w:r w:rsidRPr="006077FD">
              <w:rPr>
                <w:rFonts w:ascii="標楷體" w:eastAsia="標楷體" w:hAnsi="標楷體" w:hint="eastAsia"/>
                <w:szCs w:val="24"/>
              </w:rPr>
              <w:t>為世界級品牌。</w:t>
            </w:r>
          </w:p>
        </w:tc>
      </w:tr>
    </w:tbl>
    <w:p w:rsidR="0050134C" w:rsidRDefault="0050134C" w:rsidP="0050134C">
      <w:pPr>
        <w:jc w:val="center"/>
        <w:rPr>
          <w:rFonts w:ascii="標楷體" w:eastAsia="標楷體" w:hAnsi="標楷體"/>
          <w:szCs w:val="24"/>
        </w:rPr>
      </w:pPr>
    </w:p>
    <w:p w:rsidR="0050134C" w:rsidRPr="0050134C" w:rsidRDefault="0050134C" w:rsidP="0050134C">
      <w:pPr>
        <w:jc w:val="center"/>
        <w:rPr>
          <w:rFonts w:ascii="標楷體" w:eastAsia="標楷體" w:hAnsi="標楷體"/>
          <w:szCs w:val="24"/>
        </w:rPr>
      </w:pPr>
      <w:r w:rsidRPr="0050134C">
        <w:rPr>
          <w:rFonts w:ascii="標楷體" w:eastAsia="標楷體" w:hAnsi="標楷體"/>
          <w:szCs w:val="24"/>
        </w:rPr>
        <w:t>表</w:t>
      </w:r>
      <w:r w:rsidR="0055436C">
        <w:rPr>
          <w:rFonts w:ascii="標楷體" w:eastAsia="標楷體" w:hAnsi="標楷體" w:hint="eastAsia"/>
          <w:szCs w:val="24"/>
        </w:rPr>
        <w:t>四</w:t>
      </w:r>
      <w:r w:rsidRPr="0050134C">
        <w:rPr>
          <w:rFonts w:ascii="標楷體" w:eastAsia="標楷體" w:hAnsi="標楷體"/>
          <w:szCs w:val="24"/>
        </w:rPr>
        <w:t>：</w:t>
      </w:r>
      <w:r w:rsidR="00605E9A">
        <w:rPr>
          <w:rFonts w:ascii="標楷體" w:eastAsia="標楷體" w:hAnsi="標楷體" w:hint="eastAsia"/>
          <w:szCs w:val="24"/>
        </w:rPr>
        <w:t>各單位</w:t>
      </w:r>
      <w:r w:rsidRPr="0050134C">
        <w:rPr>
          <w:rFonts w:ascii="標楷體" w:eastAsia="標楷體" w:hAnsi="標楷體"/>
          <w:szCs w:val="24"/>
        </w:rPr>
        <w:t>主要風險項目</w:t>
      </w:r>
      <w:r w:rsidR="00641ABB">
        <w:rPr>
          <w:rFonts w:ascii="標楷體" w:eastAsia="標楷體" w:hAnsi="標楷體" w:hint="eastAsia"/>
          <w:szCs w:val="24"/>
        </w:rPr>
        <w:t>彙總表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54"/>
        <w:gridCol w:w="992"/>
        <w:gridCol w:w="2127"/>
        <w:gridCol w:w="992"/>
        <w:gridCol w:w="3102"/>
      </w:tblGrid>
      <w:tr w:rsidR="00605E9A" w:rsidRPr="0050134C" w:rsidTr="003F709E">
        <w:trPr>
          <w:trHeight w:val="270"/>
          <w:tblHeader/>
          <w:jc w:val="center"/>
        </w:trPr>
        <w:tc>
          <w:tcPr>
            <w:tcW w:w="1854"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605E9A">
            <w:pPr>
              <w:pStyle w:val="a3"/>
              <w:spacing w:line="320" w:lineRule="exact"/>
              <w:ind w:leftChars="0" w:left="0"/>
              <w:jc w:val="center"/>
              <w:rPr>
                <w:rFonts w:ascii="標楷體" w:eastAsia="標楷體" w:hAnsi="標楷體"/>
                <w:szCs w:val="24"/>
              </w:rPr>
            </w:pPr>
            <w:r w:rsidRPr="0050134C">
              <w:rPr>
                <w:rFonts w:ascii="標楷體" w:eastAsia="標楷體" w:hAnsi="標楷體"/>
                <w:szCs w:val="24"/>
              </w:rPr>
              <w:t>單位名稱</w:t>
            </w:r>
          </w:p>
        </w:tc>
        <w:tc>
          <w:tcPr>
            <w:tcW w:w="311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05E9A" w:rsidRPr="000D71BF" w:rsidRDefault="00605E9A" w:rsidP="00605E9A">
            <w:pPr>
              <w:pStyle w:val="a3"/>
              <w:spacing w:line="320" w:lineRule="exact"/>
              <w:ind w:leftChars="0" w:left="0"/>
              <w:jc w:val="center"/>
              <w:rPr>
                <w:rFonts w:ascii="標楷體" w:eastAsia="標楷體" w:hAnsi="標楷體"/>
                <w:szCs w:val="24"/>
              </w:rPr>
            </w:pPr>
            <w:r w:rsidRPr="000D71BF">
              <w:rPr>
                <w:rFonts w:ascii="標楷體" w:eastAsia="標楷體" w:hAnsi="標楷體"/>
                <w:szCs w:val="24"/>
              </w:rPr>
              <w:t>主要風險項目</w:t>
            </w:r>
          </w:p>
        </w:tc>
        <w:tc>
          <w:tcPr>
            <w:tcW w:w="409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605E9A" w:rsidRPr="000D71BF" w:rsidRDefault="00605E9A" w:rsidP="00605E9A">
            <w:pPr>
              <w:pStyle w:val="a3"/>
              <w:spacing w:line="320" w:lineRule="exact"/>
              <w:ind w:leftChars="0" w:left="0"/>
              <w:jc w:val="center"/>
              <w:rPr>
                <w:rFonts w:ascii="標楷體" w:eastAsia="標楷體" w:hAnsi="標楷體"/>
                <w:szCs w:val="24"/>
              </w:rPr>
            </w:pPr>
            <w:r w:rsidRPr="000D71BF">
              <w:rPr>
                <w:rFonts w:ascii="標楷體" w:eastAsia="標楷體" w:hAnsi="標楷體"/>
                <w:szCs w:val="24"/>
              </w:rPr>
              <w:t>控制</w:t>
            </w:r>
            <w:r>
              <w:rPr>
                <w:rFonts w:ascii="標楷體" w:eastAsia="標楷體" w:hAnsi="標楷體" w:hint="eastAsia"/>
                <w:szCs w:val="24"/>
              </w:rPr>
              <w:t>作業項目</w:t>
            </w:r>
          </w:p>
        </w:tc>
      </w:tr>
      <w:tr w:rsidR="00605E9A" w:rsidRPr="0050134C" w:rsidTr="003F709E">
        <w:trPr>
          <w:trHeight w:val="270"/>
          <w:tblHeader/>
          <w:jc w:val="center"/>
        </w:trPr>
        <w:tc>
          <w:tcPr>
            <w:tcW w:w="18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605E9A">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0D71BF" w:rsidRDefault="00605E9A" w:rsidP="00605E9A">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代號</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0D71BF" w:rsidRDefault="00605E9A" w:rsidP="00605E9A">
            <w:pPr>
              <w:pStyle w:val="a3"/>
              <w:spacing w:line="320" w:lineRule="exact"/>
              <w:ind w:leftChars="0" w:left="0"/>
              <w:jc w:val="center"/>
              <w:rPr>
                <w:rFonts w:ascii="標楷體" w:eastAsia="標楷體" w:hAnsi="標楷體"/>
                <w:szCs w:val="24"/>
              </w:rPr>
            </w:pPr>
            <w:r w:rsidRPr="000D71BF">
              <w:rPr>
                <w:rFonts w:ascii="標楷體" w:eastAsia="標楷體" w:hAnsi="標楷體"/>
                <w:szCs w:val="24"/>
              </w:rPr>
              <w:t>風險項目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0D71BF" w:rsidRDefault="00605E9A" w:rsidP="00605E9A">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代號</w:t>
            </w:r>
          </w:p>
        </w:tc>
        <w:tc>
          <w:tcPr>
            <w:tcW w:w="3102" w:type="dxa"/>
            <w:tcBorders>
              <w:top w:val="single" w:sz="4" w:space="0" w:color="auto"/>
              <w:left w:val="single" w:sz="4" w:space="0" w:color="auto"/>
              <w:bottom w:val="single" w:sz="4" w:space="0" w:color="auto"/>
              <w:right w:val="single" w:sz="12" w:space="0" w:color="auto"/>
            </w:tcBorders>
            <w:shd w:val="clear" w:color="auto" w:fill="auto"/>
            <w:vAlign w:val="center"/>
          </w:tcPr>
          <w:p w:rsidR="00605E9A" w:rsidRPr="000D71BF" w:rsidRDefault="00605E9A" w:rsidP="00605E9A">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作業項目</w:t>
            </w:r>
          </w:p>
        </w:tc>
      </w:tr>
      <w:tr w:rsidR="00605E9A" w:rsidRPr="0050134C" w:rsidTr="0055436C">
        <w:trPr>
          <w:cantSplit/>
          <w:jc w:val="center"/>
        </w:trPr>
        <w:tc>
          <w:tcPr>
            <w:tcW w:w="185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r w:rsidRPr="0050134C">
              <w:rPr>
                <w:rFonts w:ascii="標楷體" w:eastAsia="標楷體" w:hAnsi="標楷體"/>
                <w:szCs w:val="24"/>
              </w:rPr>
              <w:t>A1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top w:val="single" w:sz="4" w:space="0" w:color="auto"/>
              <w:left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3102" w:type="dxa"/>
            <w:tcBorders>
              <w:top w:val="single" w:sz="4" w:space="0" w:color="auto"/>
              <w:left w:val="single" w:sz="4" w:space="0" w:color="auto"/>
              <w:right w:val="single" w:sz="12"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r>
      <w:tr w:rsidR="00605E9A" w:rsidRPr="0050134C" w:rsidTr="0055436C">
        <w:trPr>
          <w:cantSplit/>
          <w:trHeight w:val="273"/>
          <w:jc w:val="center"/>
        </w:trPr>
        <w:tc>
          <w:tcPr>
            <w:tcW w:w="18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r w:rsidRPr="0050134C">
              <w:rPr>
                <w:rFonts w:ascii="標楷體" w:eastAsia="標楷體" w:hAnsi="標楷體"/>
                <w:szCs w:val="24"/>
              </w:rPr>
              <w:t>A2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left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3102" w:type="dxa"/>
            <w:tcBorders>
              <w:left w:val="single" w:sz="4" w:space="0" w:color="auto"/>
              <w:right w:val="single" w:sz="12"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r>
      <w:tr w:rsidR="00605E9A" w:rsidRPr="0050134C" w:rsidTr="0055436C">
        <w:trPr>
          <w:cantSplit/>
          <w:trHeight w:val="364"/>
          <w:jc w:val="center"/>
        </w:trPr>
        <w:tc>
          <w:tcPr>
            <w:tcW w:w="18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r w:rsidRPr="0050134C">
              <w:rPr>
                <w:rFonts w:ascii="標楷體" w:eastAsia="標楷體" w:hAnsi="標楷體"/>
                <w:szCs w:val="24"/>
              </w:rPr>
              <w:t>A3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left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rPr>
                <w:rFonts w:ascii="標楷體" w:eastAsia="標楷體" w:hAnsi="標楷體"/>
                <w:szCs w:val="24"/>
              </w:rPr>
            </w:pPr>
          </w:p>
        </w:tc>
        <w:tc>
          <w:tcPr>
            <w:tcW w:w="3102" w:type="dxa"/>
            <w:tcBorders>
              <w:left w:val="single" w:sz="4" w:space="0" w:color="auto"/>
              <w:right w:val="single" w:sz="12" w:space="0" w:color="auto"/>
            </w:tcBorders>
            <w:shd w:val="clear" w:color="auto" w:fill="auto"/>
            <w:vAlign w:val="center"/>
          </w:tcPr>
          <w:p w:rsidR="00605E9A" w:rsidRPr="0050134C" w:rsidRDefault="00605E9A" w:rsidP="003D3F17">
            <w:pPr>
              <w:pStyle w:val="a3"/>
              <w:spacing w:line="320" w:lineRule="exact"/>
              <w:ind w:leftChars="0" w:left="0"/>
              <w:rPr>
                <w:rFonts w:ascii="標楷體" w:eastAsia="標楷體" w:hAnsi="標楷體"/>
                <w:szCs w:val="24"/>
              </w:rPr>
            </w:pPr>
          </w:p>
        </w:tc>
      </w:tr>
      <w:tr w:rsidR="00605E9A" w:rsidRPr="0050134C" w:rsidTr="0055436C">
        <w:trPr>
          <w:cantSplit/>
          <w:jc w:val="center"/>
        </w:trPr>
        <w:tc>
          <w:tcPr>
            <w:tcW w:w="185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3D3F17" w:rsidP="003D3F17">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B</w:t>
            </w:r>
            <w:r w:rsidR="00605E9A" w:rsidRPr="0050134C">
              <w:rPr>
                <w:rFonts w:ascii="標楷體" w:eastAsia="標楷體" w:hAnsi="標楷體"/>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left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3102" w:type="dxa"/>
            <w:tcBorders>
              <w:left w:val="single" w:sz="4" w:space="0" w:color="auto"/>
              <w:right w:val="single" w:sz="12"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r>
      <w:tr w:rsidR="00605E9A" w:rsidRPr="0050134C" w:rsidTr="0055436C">
        <w:trPr>
          <w:cantSplit/>
          <w:trHeight w:val="373"/>
          <w:jc w:val="center"/>
        </w:trPr>
        <w:tc>
          <w:tcPr>
            <w:tcW w:w="18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3D3F17" w:rsidP="003D3F17">
            <w:pPr>
              <w:pStyle w:val="a3"/>
              <w:spacing w:line="320" w:lineRule="exact"/>
              <w:ind w:leftChars="0" w:left="0"/>
              <w:jc w:val="center"/>
              <w:rPr>
                <w:rFonts w:ascii="標楷體" w:eastAsia="標楷體" w:hAnsi="標楷體"/>
                <w:szCs w:val="24"/>
              </w:rPr>
            </w:pPr>
            <w:r>
              <w:rPr>
                <w:rFonts w:ascii="標楷體" w:eastAsia="標楷體" w:hAnsi="標楷體"/>
                <w:szCs w:val="24"/>
              </w:rPr>
              <w:t>B</w:t>
            </w:r>
            <w:r w:rsidR="00605E9A" w:rsidRPr="0050134C">
              <w:rPr>
                <w:rFonts w:ascii="標楷體" w:eastAsia="標楷體" w:hAnsi="標楷體"/>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left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3102" w:type="dxa"/>
            <w:tcBorders>
              <w:left w:val="single" w:sz="4" w:space="0" w:color="auto"/>
              <w:right w:val="single" w:sz="12"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r>
      <w:tr w:rsidR="00605E9A" w:rsidRPr="0050134C" w:rsidTr="0055436C">
        <w:trPr>
          <w:cantSplit/>
          <w:trHeight w:val="266"/>
          <w:jc w:val="center"/>
        </w:trPr>
        <w:tc>
          <w:tcPr>
            <w:tcW w:w="18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3D3F17" w:rsidP="003D3F17">
            <w:pPr>
              <w:pStyle w:val="a3"/>
              <w:spacing w:line="320" w:lineRule="exact"/>
              <w:ind w:leftChars="0" w:left="0"/>
              <w:jc w:val="center"/>
              <w:rPr>
                <w:rFonts w:ascii="標楷體" w:eastAsia="標楷體" w:hAnsi="標楷體"/>
                <w:szCs w:val="24"/>
              </w:rPr>
            </w:pPr>
            <w:r>
              <w:rPr>
                <w:rFonts w:ascii="標楷體" w:eastAsia="標楷體" w:hAnsi="標楷體"/>
                <w:szCs w:val="24"/>
              </w:rPr>
              <w:t>B</w:t>
            </w:r>
            <w:r w:rsidR="00605E9A" w:rsidRPr="0050134C">
              <w:rPr>
                <w:rFonts w:ascii="標楷體" w:eastAsia="標楷體" w:hAnsi="標楷體"/>
                <w:szCs w:val="24"/>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left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rPr>
                <w:rFonts w:ascii="標楷體" w:eastAsia="標楷體" w:hAnsi="標楷體"/>
                <w:szCs w:val="24"/>
              </w:rPr>
            </w:pPr>
          </w:p>
        </w:tc>
        <w:tc>
          <w:tcPr>
            <w:tcW w:w="3102" w:type="dxa"/>
            <w:tcBorders>
              <w:left w:val="single" w:sz="4" w:space="0" w:color="auto"/>
              <w:right w:val="single" w:sz="12" w:space="0" w:color="auto"/>
            </w:tcBorders>
            <w:shd w:val="clear" w:color="auto" w:fill="auto"/>
            <w:vAlign w:val="center"/>
          </w:tcPr>
          <w:p w:rsidR="00605E9A" w:rsidRPr="0050134C" w:rsidRDefault="00605E9A" w:rsidP="003D3F17">
            <w:pPr>
              <w:pStyle w:val="a3"/>
              <w:spacing w:line="320" w:lineRule="exact"/>
              <w:ind w:leftChars="0" w:left="0"/>
              <w:rPr>
                <w:rFonts w:ascii="標楷體" w:eastAsia="標楷體" w:hAnsi="標楷體"/>
                <w:szCs w:val="24"/>
              </w:rPr>
            </w:pPr>
          </w:p>
        </w:tc>
      </w:tr>
      <w:tr w:rsidR="00605E9A" w:rsidRPr="0050134C" w:rsidTr="0055436C">
        <w:trPr>
          <w:cantSplit/>
          <w:jc w:val="center"/>
        </w:trPr>
        <w:tc>
          <w:tcPr>
            <w:tcW w:w="185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605E9A">
            <w:pPr>
              <w:pStyle w:val="a3"/>
              <w:spacing w:line="320" w:lineRule="exact"/>
              <w:ind w:leftChars="0" w:left="0"/>
              <w:jc w:val="center"/>
              <w:rPr>
                <w:rFonts w:ascii="標楷體" w:eastAsia="標楷體" w:hAnsi="標楷體"/>
                <w:szCs w:val="24"/>
              </w:rPr>
            </w:pPr>
            <w:r>
              <w:rPr>
                <w:rFonts w:ascii="標楷體" w:eastAsia="標楷體" w:hAnsi="標楷體"/>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3D3F17" w:rsidP="003D3F17">
            <w:pPr>
              <w:pStyle w:val="a3"/>
              <w:spacing w:line="320" w:lineRule="exact"/>
              <w:ind w:leftChars="0" w:left="0"/>
              <w:jc w:val="center"/>
              <w:rPr>
                <w:rFonts w:ascii="標楷體" w:eastAsia="標楷體" w:hAnsi="標楷體"/>
                <w:szCs w:val="24"/>
              </w:rPr>
            </w:pPr>
            <w:r>
              <w:rPr>
                <w:rFonts w:ascii="標楷體" w:eastAsia="標楷體" w:hAnsi="標楷體"/>
                <w:szCs w:val="24"/>
              </w:rPr>
              <w:t>C</w:t>
            </w:r>
            <w:r w:rsidR="00605E9A" w:rsidRPr="0050134C">
              <w:rPr>
                <w:rFonts w:ascii="標楷體" w:eastAsia="標楷體" w:hAnsi="標楷體"/>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left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3102" w:type="dxa"/>
            <w:tcBorders>
              <w:left w:val="single" w:sz="4" w:space="0" w:color="auto"/>
              <w:right w:val="single" w:sz="12"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r>
      <w:tr w:rsidR="00605E9A" w:rsidRPr="0050134C" w:rsidTr="0055436C">
        <w:trPr>
          <w:cantSplit/>
          <w:trHeight w:val="317"/>
          <w:jc w:val="center"/>
        </w:trPr>
        <w:tc>
          <w:tcPr>
            <w:tcW w:w="18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3D3F17" w:rsidP="003D3F17">
            <w:pPr>
              <w:pStyle w:val="a3"/>
              <w:spacing w:line="320" w:lineRule="exact"/>
              <w:ind w:leftChars="0" w:left="0"/>
              <w:jc w:val="center"/>
              <w:rPr>
                <w:rFonts w:ascii="標楷體" w:eastAsia="標楷體" w:hAnsi="標楷體"/>
                <w:szCs w:val="24"/>
              </w:rPr>
            </w:pPr>
            <w:r>
              <w:rPr>
                <w:rFonts w:ascii="標楷體" w:eastAsia="標楷體" w:hAnsi="標楷體"/>
                <w:szCs w:val="24"/>
              </w:rPr>
              <w:t>C</w:t>
            </w:r>
            <w:r w:rsidR="00605E9A" w:rsidRPr="0050134C">
              <w:rPr>
                <w:rFonts w:ascii="標楷體" w:eastAsia="標楷體" w:hAnsi="標楷體"/>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left w:val="single" w:sz="4"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3102" w:type="dxa"/>
            <w:tcBorders>
              <w:left w:val="single" w:sz="4" w:space="0" w:color="auto"/>
              <w:right w:val="single" w:sz="12"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r>
      <w:tr w:rsidR="00605E9A" w:rsidRPr="0050134C" w:rsidTr="0055436C">
        <w:trPr>
          <w:cantSplit/>
          <w:trHeight w:val="400"/>
          <w:jc w:val="center"/>
        </w:trPr>
        <w:tc>
          <w:tcPr>
            <w:tcW w:w="1854"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jc w:val="center"/>
              <w:rPr>
                <w:rFonts w:ascii="標楷體" w:eastAsia="標楷體" w:hAnsi="標楷體"/>
                <w:szCs w:val="24"/>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605E9A" w:rsidRPr="0050134C" w:rsidRDefault="0055436C" w:rsidP="0055436C">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C</w:t>
            </w:r>
            <w:r w:rsidR="00605E9A" w:rsidRPr="0050134C">
              <w:rPr>
                <w:rFonts w:ascii="標楷體" w:eastAsia="標楷體" w:hAnsi="標楷體"/>
                <w:szCs w:val="24"/>
              </w:rPr>
              <w:t>3</w:t>
            </w: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tcPr>
          <w:p w:rsidR="00605E9A" w:rsidRPr="0050134C" w:rsidRDefault="00605E9A" w:rsidP="003D3F17">
            <w:pPr>
              <w:spacing w:line="320" w:lineRule="exact"/>
              <w:jc w:val="both"/>
              <w:rPr>
                <w:rFonts w:ascii="標楷體" w:eastAsia="標楷體" w:hAnsi="標楷體"/>
                <w:szCs w:val="24"/>
              </w:rPr>
            </w:pPr>
          </w:p>
        </w:tc>
        <w:tc>
          <w:tcPr>
            <w:tcW w:w="992" w:type="dxa"/>
            <w:tcBorders>
              <w:left w:val="single" w:sz="4" w:space="0" w:color="auto"/>
              <w:bottom w:val="single" w:sz="12" w:space="0" w:color="auto"/>
              <w:right w:val="single" w:sz="4" w:space="0" w:color="auto"/>
            </w:tcBorders>
            <w:shd w:val="clear" w:color="auto" w:fill="auto"/>
            <w:vAlign w:val="center"/>
          </w:tcPr>
          <w:p w:rsidR="00605E9A" w:rsidRPr="0050134C" w:rsidRDefault="00605E9A" w:rsidP="003D3F17">
            <w:pPr>
              <w:pStyle w:val="a3"/>
              <w:spacing w:line="320" w:lineRule="exact"/>
              <w:ind w:leftChars="0" w:left="0"/>
              <w:rPr>
                <w:rFonts w:ascii="標楷體" w:eastAsia="標楷體" w:hAnsi="標楷體"/>
                <w:szCs w:val="24"/>
              </w:rPr>
            </w:pPr>
          </w:p>
        </w:tc>
        <w:tc>
          <w:tcPr>
            <w:tcW w:w="3102" w:type="dxa"/>
            <w:tcBorders>
              <w:left w:val="single" w:sz="4" w:space="0" w:color="auto"/>
              <w:bottom w:val="single" w:sz="12" w:space="0" w:color="auto"/>
              <w:right w:val="single" w:sz="12" w:space="0" w:color="auto"/>
            </w:tcBorders>
            <w:shd w:val="clear" w:color="auto" w:fill="auto"/>
            <w:vAlign w:val="center"/>
          </w:tcPr>
          <w:p w:rsidR="00605E9A" w:rsidRPr="0050134C" w:rsidRDefault="00605E9A" w:rsidP="003D3F17">
            <w:pPr>
              <w:pStyle w:val="a3"/>
              <w:spacing w:line="320" w:lineRule="exact"/>
              <w:ind w:leftChars="0" w:left="0"/>
              <w:rPr>
                <w:rFonts w:ascii="標楷體" w:eastAsia="標楷體" w:hAnsi="標楷體"/>
                <w:szCs w:val="24"/>
              </w:rPr>
            </w:pPr>
          </w:p>
        </w:tc>
      </w:tr>
    </w:tbl>
    <w:p w:rsidR="00955628" w:rsidRPr="0055436C" w:rsidRDefault="00955628" w:rsidP="0055436C">
      <w:pPr>
        <w:ind w:left="142"/>
        <w:rPr>
          <w:rFonts w:ascii="標楷體" w:eastAsia="標楷體" w:hAnsi="標楷體"/>
          <w:szCs w:val="24"/>
        </w:rPr>
      </w:pPr>
      <w:r w:rsidRPr="0055436C">
        <w:rPr>
          <w:rFonts w:ascii="標楷體" w:eastAsia="標楷體" w:hAnsi="標楷體" w:hint="eastAsia"/>
          <w:szCs w:val="24"/>
        </w:rPr>
        <w:lastRenderedPageBreak/>
        <w:t xml:space="preserve">三、風險評量 </w:t>
      </w:r>
    </w:p>
    <w:p w:rsidR="00955628" w:rsidRPr="009E7BBF" w:rsidRDefault="00955628" w:rsidP="00955628">
      <w:pPr>
        <w:ind w:leftChars="236" w:left="566"/>
        <w:rPr>
          <w:rFonts w:ascii="標楷體" w:eastAsia="標楷體" w:hAnsi="標楷體"/>
          <w:szCs w:val="24"/>
        </w:rPr>
      </w:pPr>
      <w:r w:rsidRPr="009E7BBF">
        <w:rPr>
          <w:rFonts w:ascii="標楷體" w:eastAsia="標楷體" w:hAnsi="標楷體" w:hint="eastAsia"/>
          <w:szCs w:val="24"/>
        </w:rPr>
        <w:t>經過風險分析結果，考量人力、資源、組織環境等內外在因素，由本校內部控制專案小組召開會議</w:t>
      </w:r>
      <w:proofErr w:type="gramStart"/>
      <w:r w:rsidRPr="009E7BBF">
        <w:rPr>
          <w:rFonts w:ascii="標楷體" w:eastAsia="標楷體" w:hAnsi="標楷體" w:hint="eastAsia"/>
          <w:szCs w:val="24"/>
        </w:rPr>
        <w:t>研</w:t>
      </w:r>
      <w:proofErr w:type="gramEnd"/>
      <w:r w:rsidRPr="009E7BBF">
        <w:rPr>
          <w:rFonts w:ascii="標楷體" w:eastAsia="標楷體" w:hAnsi="標楷體" w:hint="eastAsia"/>
          <w:szCs w:val="24"/>
        </w:rPr>
        <w:t>商後，將本校可容忍之風險等值訂為2，「本校風險圖</w:t>
      </w:r>
      <w:proofErr w:type="gramStart"/>
      <w:r w:rsidRPr="009E7BBF">
        <w:rPr>
          <w:rFonts w:ascii="標楷體" w:eastAsia="標楷體" w:hAnsi="標楷體" w:hint="eastAsia"/>
          <w:szCs w:val="24"/>
        </w:rPr>
        <w:t>象</w:t>
      </w:r>
      <w:proofErr w:type="gramEnd"/>
      <w:r w:rsidRPr="009E7BBF">
        <w:rPr>
          <w:rFonts w:ascii="標楷體" w:eastAsia="標楷體" w:hAnsi="標楷體" w:hint="eastAsia"/>
          <w:szCs w:val="24"/>
        </w:rPr>
        <w:t>」(如表</w:t>
      </w:r>
      <w:r w:rsidR="0055436C">
        <w:rPr>
          <w:rFonts w:ascii="標楷體" w:eastAsia="標楷體" w:hAnsi="標楷體" w:hint="eastAsia"/>
          <w:szCs w:val="24"/>
        </w:rPr>
        <w:t>五</w:t>
      </w:r>
      <w:r w:rsidR="00732E39">
        <w:rPr>
          <w:rFonts w:ascii="標楷體" w:eastAsia="標楷體" w:hAnsi="標楷體"/>
          <w:szCs w:val="24"/>
        </w:rPr>
        <w:t>)</w:t>
      </w:r>
    </w:p>
    <w:p w:rsidR="00955628" w:rsidRPr="009E7BBF" w:rsidRDefault="00955628" w:rsidP="00955628">
      <w:pPr>
        <w:ind w:leftChars="236" w:left="566"/>
        <w:rPr>
          <w:rFonts w:ascii="標楷體" w:eastAsia="標楷體" w:hAnsi="標楷體"/>
          <w:szCs w:val="24"/>
        </w:rPr>
      </w:pPr>
    </w:p>
    <w:p w:rsidR="00955628" w:rsidRPr="009E7BBF" w:rsidRDefault="00955628" w:rsidP="00955628">
      <w:pPr>
        <w:ind w:leftChars="236" w:left="566"/>
        <w:jc w:val="center"/>
        <w:rPr>
          <w:rFonts w:ascii="標楷體" w:eastAsia="標楷體" w:hAnsi="標楷體"/>
          <w:szCs w:val="24"/>
        </w:rPr>
      </w:pPr>
      <w:r w:rsidRPr="009E7BBF">
        <w:rPr>
          <w:rFonts w:ascii="標楷體" w:eastAsia="標楷體" w:hAnsi="標楷體" w:hint="eastAsia"/>
          <w:szCs w:val="24"/>
        </w:rPr>
        <w:t>表</w:t>
      </w:r>
      <w:r w:rsidR="0055436C">
        <w:rPr>
          <w:rFonts w:ascii="標楷體" w:eastAsia="標楷體" w:hAnsi="標楷體" w:hint="eastAsia"/>
          <w:szCs w:val="24"/>
        </w:rPr>
        <w:t>五</w:t>
      </w:r>
      <w:r w:rsidR="00256360">
        <w:rPr>
          <w:rFonts w:ascii="標楷體" w:eastAsia="標楷體" w:hAnsi="標楷體" w:hint="eastAsia"/>
          <w:szCs w:val="24"/>
        </w:rPr>
        <w:t>:</w:t>
      </w:r>
      <w:r w:rsidRPr="009E7BBF">
        <w:rPr>
          <w:rFonts w:ascii="標楷體" w:eastAsia="標楷體" w:hAnsi="標楷體" w:hint="eastAsia"/>
          <w:szCs w:val="24"/>
        </w:rPr>
        <w:t>本校風險圖</w:t>
      </w:r>
      <w:proofErr w:type="gramStart"/>
      <w:r w:rsidRPr="009E7BBF">
        <w:rPr>
          <w:rFonts w:ascii="標楷體" w:eastAsia="標楷體" w:hAnsi="標楷體" w:hint="eastAsia"/>
          <w:szCs w:val="24"/>
        </w:rPr>
        <w:t>象</w:t>
      </w:r>
      <w:proofErr w:type="gramEnd"/>
    </w:p>
    <w:tbl>
      <w:tblPr>
        <w:tblStyle w:val="a4"/>
        <w:tblW w:w="0" w:type="auto"/>
        <w:tblInd w:w="269" w:type="dxa"/>
        <w:tblLook w:val="04A0" w:firstRow="1" w:lastRow="0" w:firstColumn="1" w:lastColumn="0" w:noHBand="0" w:noVBand="1"/>
      </w:tblPr>
      <w:tblGrid>
        <w:gridCol w:w="2052"/>
        <w:gridCol w:w="2340"/>
        <w:gridCol w:w="2340"/>
        <w:gridCol w:w="2340"/>
      </w:tblGrid>
      <w:tr w:rsidR="00955628" w:rsidRPr="009E7BBF" w:rsidTr="00256360">
        <w:tc>
          <w:tcPr>
            <w:tcW w:w="2052" w:type="dxa"/>
            <w:tcBorders>
              <w:top w:val="single" w:sz="12" w:space="0" w:color="auto"/>
              <w:left w:val="single" w:sz="12" w:space="0" w:color="auto"/>
            </w:tcBorders>
            <w:vAlign w:val="center"/>
          </w:tcPr>
          <w:p w:rsidR="00955628" w:rsidRPr="00256360" w:rsidRDefault="00955628" w:rsidP="003D3F17">
            <w:pPr>
              <w:jc w:val="center"/>
              <w:rPr>
                <w:rFonts w:ascii="標楷體" w:eastAsia="標楷體" w:hAnsi="標楷體"/>
                <w:b/>
                <w:szCs w:val="24"/>
              </w:rPr>
            </w:pPr>
            <w:r w:rsidRPr="00256360">
              <w:rPr>
                <w:rFonts w:ascii="標楷體" w:eastAsia="標楷體" w:hAnsi="標楷體"/>
                <w:b/>
                <w:szCs w:val="24"/>
              </w:rPr>
              <w:t>影響程度</w:t>
            </w:r>
            <w:r w:rsidR="0055436C" w:rsidRPr="00256360">
              <w:rPr>
                <w:rFonts w:ascii="標楷體" w:eastAsia="標楷體" w:hAnsi="標楷體" w:hint="eastAsia"/>
                <w:b/>
                <w:szCs w:val="24"/>
              </w:rPr>
              <w:t>(I)</w:t>
            </w:r>
          </w:p>
        </w:tc>
        <w:tc>
          <w:tcPr>
            <w:tcW w:w="7020" w:type="dxa"/>
            <w:gridSpan w:val="3"/>
            <w:tcBorders>
              <w:top w:val="single" w:sz="12" w:space="0" w:color="auto"/>
              <w:right w:val="single" w:sz="12" w:space="0" w:color="auto"/>
            </w:tcBorders>
            <w:vAlign w:val="center"/>
          </w:tcPr>
          <w:p w:rsidR="00955628" w:rsidRPr="00256360" w:rsidRDefault="00955628" w:rsidP="003D3F17">
            <w:pPr>
              <w:jc w:val="center"/>
              <w:rPr>
                <w:rFonts w:ascii="標楷體" w:eastAsia="標楷體" w:hAnsi="標楷體"/>
                <w:b/>
                <w:szCs w:val="24"/>
              </w:rPr>
            </w:pPr>
            <w:r w:rsidRPr="00256360">
              <w:rPr>
                <w:rFonts w:ascii="標楷體" w:eastAsia="標楷體" w:hAnsi="標楷體"/>
                <w:b/>
                <w:szCs w:val="24"/>
              </w:rPr>
              <w:t>風險分布</w:t>
            </w:r>
          </w:p>
        </w:tc>
      </w:tr>
      <w:tr w:rsidR="00955628" w:rsidRPr="009E7BBF" w:rsidTr="00256360">
        <w:trPr>
          <w:trHeight w:val="903"/>
        </w:trPr>
        <w:tc>
          <w:tcPr>
            <w:tcW w:w="2052" w:type="dxa"/>
            <w:tcBorders>
              <w:left w:val="single" w:sz="12" w:space="0" w:color="auto"/>
            </w:tcBorders>
            <w:vAlign w:val="center"/>
          </w:tcPr>
          <w:p w:rsidR="00955628" w:rsidRPr="00256360" w:rsidRDefault="00955628" w:rsidP="003D3F17">
            <w:pPr>
              <w:jc w:val="center"/>
              <w:rPr>
                <w:rFonts w:ascii="標楷體" w:eastAsia="標楷體" w:hAnsi="標楷體"/>
                <w:b/>
                <w:szCs w:val="24"/>
              </w:rPr>
            </w:pPr>
            <w:r w:rsidRPr="00256360">
              <w:rPr>
                <w:rFonts w:ascii="標楷體" w:eastAsia="標楷體" w:hAnsi="標楷體"/>
                <w:b/>
                <w:szCs w:val="24"/>
              </w:rPr>
              <w:t>非常嚴重</w:t>
            </w:r>
            <w:r w:rsidRPr="00256360">
              <w:rPr>
                <w:rFonts w:ascii="標楷體" w:eastAsia="標楷體" w:hAnsi="標楷體" w:hint="eastAsia"/>
                <w:b/>
                <w:szCs w:val="24"/>
              </w:rPr>
              <w:t>(3)</w:t>
            </w:r>
          </w:p>
        </w:tc>
        <w:tc>
          <w:tcPr>
            <w:tcW w:w="2340" w:type="dxa"/>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3</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(高度)</w:t>
            </w:r>
          </w:p>
        </w:tc>
        <w:tc>
          <w:tcPr>
            <w:tcW w:w="2340" w:type="dxa"/>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6</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(高度)</w:t>
            </w:r>
          </w:p>
        </w:tc>
        <w:tc>
          <w:tcPr>
            <w:tcW w:w="2340" w:type="dxa"/>
            <w:tcBorders>
              <w:right w:val="single" w:sz="12" w:space="0" w:color="auto"/>
            </w:tcBorders>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9</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(極度)</w:t>
            </w:r>
          </w:p>
        </w:tc>
      </w:tr>
      <w:tr w:rsidR="00955628" w:rsidRPr="009E7BBF" w:rsidTr="00256360">
        <w:trPr>
          <w:trHeight w:val="903"/>
        </w:trPr>
        <w:tc>
          <w:tcPr>
            <w:tcW w:w="2052" w:type="dxa"/>
            <w:tcBorders>
              <w:left w:val="single" w:sz="12" w:space="0" w:color="auto"/>
            </w:tcBorders>
            <w:vAlign w:val="center"/>
          </w:tcPr>
          <w:p w:rsidR="00955628" w:rsidRPr="00256360" w:rsidRDefault="00955628" w:rsidP="003D3F17">
            <w:pPr>
              <w:jc w:val="center"/>
              <w:rPr>
                <w:rFonts w:ascii="標楷體" w:eastAsia="標楷體" w:hAnsi="標楷體"/>
                <w:b/>
                <w:szCs w:val="24"/>
              </w:rPr>
            </w:pPr>
            <w:r w:rsidRPr="00256360">
              <w:rPr>
                <w:rFonts w:ascii="標楷體" w:eastAsia="標楷體" w:hAnsi="標楷體"/>
                <w:b/>
                <w:szCs w:val="24"/>
              </w:rPr>
              <w:t>嚴重</w:t>
            </w:r>
            <w:r w:rsidRPr="00256360">
              <w:rPr>
                <w:rFonts w:ascii="標楷體" w:eastAsia="標楷體" w:hAnsi="標楷體" w:hint="eastAsia"/>
                <w:b/>
                <w:szCs w:val="24"/>
              </w:rPr>
              <w:t>(2)</w:t>
            </w:r>
          </w:p>
        </w:tc>
        <w:tc>
          <w:tcPr>
            <w:tcW w:w="2340" w:type="dxa"/>
            <w:shd w:val="clear" w:color="auto" w:fill="D9D9D9" w:themeFill="background1" w:themeFillShade="D9"/>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2</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(中度)</w:t>
            </w:r>
          </w:p>
        </w:tc>
        <w:tc>
          <w:tcPr>
            <w:tcW w:w="2340" w:type="dxa"/>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4</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(高度)</w:t>
            </w:r>
          </w:p>
        </w:tc>
        <w:tc>
          <w:tcPr>
            <w:tcW w:w="2340" w:type="dxa"/>
            <w:tcBorders>
              <w:right w:val="single" w:sz="12" w:space="0" w:color="auto"/>
            </w:tcBorders>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6</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(高度)</w:t>
            </w:r>
          </w:p>
        </w:tc>
      </w:tr>
      <w:tr w:rsidR="00955628" w:rsidRPr="009E7BBF" w:rsidTr="00256360">
        <w:trPr>
          <w:trHeight w:val="903"/>
        </w:trPr>
        <w:tc>
          <w:tcPr>
            <w:tcW w:w="2052" w:type="dxa"/>
            <w:tcBorders>
              <w:left w:val="single" w:sz="12" w:space="0" w:color="auto"/>
              <w:bottom w:val="single" w:sz="4" w:space="0" w:color="auto"/>
            </w:tcBorders>
            <w:vAlign w:val="center"/>
          </w:tcPr>
          <w:p w:rsidR="00955628" w:rsidRPr="00256360" w:rsidRDefault="00955628" w:rsidP="003D3F17">
            <w:pPr>
              <w:jc w:val="center"/>
              <w:rPr>
                <w:rFonts w:ascii="標楷體" w:eastAsia="標楷體" w:hAnsi="標楷體"/>
                <w:b/>
                <w:szCs w:val="24"/>
              </w:rPr>
            </w:pPr>
            <w:r w:rsidRPr="00256360">
              <w:rPr>
                <w:rFonts w:ascii="標楷體" w:eastAsia="標楷體" w:hAnsi="標楷體"/>
                <w:b/>
                <w:szCs w:val="24"/>
              </w:rPr>
              <w:t>輕微</w:t>
            </w:r>
            <w:r w:rsidRPr="00256360">
              <w:rPr>
                <w:rFonts w:ascii="標楷體" w:eastAsia="標楷體" w:hAnsi="標楷體" w:hint="eastAsia"/>
                <w:b/>
                <w:szCs w:val="24"/>
              </w:rPr>
              <w:t>(1)</w:t>
            </w:r>
          </w:p>
        </w:tc>
        <w:tc>
          <w:tcPr>
            <w:tcW w:w="2340" w:type="dxa"/>
            <w:shd w:val="clear" w:color="auto" w:fill="D9D9D9" w:themeFill="background1" w:themeFillShade="D9"/>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1</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(低度)</w:t>
            </w:r>
          </w:p>
        </w:tc>
        <w:tc>
          <w:tcPr>
            <w:tcW w:w="2340" w:type="dxa"/>
            <w:shd w:val="clear" w:color="auto" w:fill="D9D9D9" w:themeFill="background1" w:themeFillShade="D9"/>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2</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(中度)</w:t>
            </w:r>
          </w:p>
        </w:tc>
        <w:tc>
          <w:tcPr>
            <w:tcW w:w="2340" w:type="dxa"/>
            <w:tcBorders>
              <w:right w:val="single" w:sz="12" w:space="0" w:color="auto"/>
            </w:tcBorders>
            <w:vAlign w:val="center"/>
          </w:tcPr>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3</w:t>
            </w:r>
          </w:p>
          <w:p w:rsidR="00955628" w:rsidRPr="009E7BBF" w:rsidRDefault="00955628" w:rsidP="003D3F17">
            <w:pPr>
              <w:jc w:val="center"/>
              <w:rPr>
                <w:rFonts w:ascii="標楷體" w:eastAsia="標楷體" w:hAnsi="標楷體"/>
                <w:szCs w:val="24"/>
              </w:rPr>
            </w:pPr>
            <w:r w:rsidRPr="009E7BBF">
              <w:rPr>
                <w:rFonts w:ascii="標楷體" w:eastAsia="標楷體" w:hAnsi="標楷體" w:hint="eastAsia"/>
                <w:szCs w:val="24"/>
              </w:rPr>
              <w:t>(高度)</w:t>
            </w:r>
          </w:p>
        </w:tc>
      </w:tr>
      <w:tr w:rsidR="00955628" w:rsidRPr="009E7BBF" w:rsidTr="00256360">
        <w:trPr>
          <w:trHeight w:val="558"/>
        </w:trPr>
        <w:tc>
          <w:tcPr>
            <w:tcW w:w="2052" w:type="dxa"/>
            <w:vMerge w:val="restart"/>
            <w:tcBorders>
              <w:left w:val="single" w:sz="12" w:space="0" w:color="auto"/>
            </w:tcBorders>
            <w:vAlign w:val="center"/>
          </w:tcPr>
          <w:p w:rsidR="00955628" w:rsidRPr="009E7BBF" w:rsidRDefault="00955628" w:rsidP="003D3F17">
            <w:pPr>
              <w:jc w:val="center"/>
              <w:rPr>
                <w:rFonts w:ascii="標楷體" w:eastAsia="標楷體" w:hAnsi="標楷體"/>
                <w:szCs w:val="24"/>
              </w:rPr>
            </w:pPr>
          </w:p>
        </w:tc>
        <w:tc>
          <w:tcPr>
            <w:tcW w:w="2340" w:type="dxa"/>
            <w:vAlign w:val="center"/>
          </w:tcPr>
          <w:p w:rsidR="00955628" w:rsidRPr="00256360" w:rsidRDefault="00955628" w:rsidP="003D3F17">
            <w:pPr>
              <w:jc w:val="center"/>
              <w:rPr>
                <w:rFonts w:ascii="標楷體" w:eastAsia="標楷體" w:hAnsi="標楷體"/>
                <w:b/>
                <w:szCs w:val="24"/>
              </w:rPr>
            </w:pPr>
            <w:r w:rsidRPr="00256360">
              <w:rPr>
                <w:rFonts w:ascii="標楷體" w:eastAsia="標楷體" w:hAnsi="標楷體" w:hint="eastAsia"/>
                <w:b/>
                <w:szCs w:val="24"/>
              </w:rPr>
              <w:t>不太可能(1)</w:t>
            </w:r>
          </w:p>
        </w:tc>
        <w:tc>
          <w:tcPr>
            <w:tcW w:w="2340" w:type="dxa"/>
            <w:vAlign w:val="center"/>
          </w:tcPr>
          <w:p w:rsidR="00955628" w:rsidRPr="00256360" w:rsidRDefault="00955628" w:rsidP="003D3F17">
            <w:pPr>
              <w:jc w:val="center"/>
              <w:rPr>
                <w:rFonts w:ascii="標楷體" w:eastAsia="標楷體" w:hAnsi="標楷體"/>
                <w:b/>
                <w:szCs w:val="24"/>
              </w:rPr>
            </w:pPr>
            <w:r w:rsidRPr="00256360">
              <w:rPr>
                <w:rFonts w:ascii="標楷體" w:eastAsia="標楷體" w:hAnsi="標楷體"/>
                <w:b/>
                <w:szCs w:val="24"/>
              </w:rPr>
              <w:t>可能</w:t>
            </w:r>
            <w:r w:rsidRPr="00256360">
              <w:rPr>
                <w:rFonts w:ascii="標楷體" w:eastAsia="標楷體" w:hAnsi="標楷體" w:hint="eastAsia"/>
                <w:b/>
                <w:szCs w:val="24"/>
              </w:rPr>
              <w:t>(2)</w:t>
            </w:r>
          </w:p>
        </w:tc>
        <w:tc>
          <w:tcPr>
            <w:tcW w:w="2340" w:type="dxa"/>
            <w:tcBorders>
              <w:right w:val="single" w:sz="12" w:space="0" w:color="auto"/>
            </w:tcBorders>
            <w:vAlign w:val="center"/>
          </w:tcPr>
          <w:p w:rsidR="00955628" w:rsidRPr="00256360" w:rsidRDefault="00955628" w:rsidP="003D3F17">
            <w:pPr>
              <w:jc w:val="center"/>
              <w:rPr>
                <w:rFonts w:ascii="標楷體" w:eastAsia="標楷體" w:hAnsi="標楷體"/>
                <w:b/>
                <w:szCs w:val="24"/>
              </w:rPr>
            </w:pPr>
            <w:r w:rsidRPr="00256360">
              <w:rPr>
                <w:rFonts w:ascii="標楷體" w:eastAsia="標楷體" w:hAnsi="標楷體" w:hint="eastAsia"/>
                <w:b/>
                <w:szCs w:val="24"/>
              </w:rPr>
              <w:t>極有可能(3)</w:t>
            </w:r>
          </w:p>
        </w:tc>
      </w:tr>
      <w:tr w:rsidR="00955628" w:rsidRPr="009E7BBF" w:rsidTr="00256360">
        <w:tc>
          <w:tcPr>
            <w:tcW w:w="2052" w:type="dxa"/>
            <w:vMerge/>
            <w:tcBorders>
              <w:left w:val="single" w:sz="12" w:space="0" w:color="auto"/>
              <w:bottom w:val="single" w:sz="12" w:space="0" w:color="auto"/>
            </w:tcBorders>
          </w:tcPr>
          <w:p w:rsidR="00955628" w:rsidRPr="009E7BBF" w:rsidRDefault="00955628" w:rsidP="003D3F17">
            <w:pPr>
              <w:rPr>
                <w:rFonts w:ascii="標楷體" w:eastAsia="標楷體" w:hAnsi="標楷體"/>
                <w:szCs w:val="24"/>
              </w:rPr>
            </w:pPr>
          </w:p>
        </w:tc>
        <w:tc>
          <w:tcPr>
            <w:tcW w:w="7020" w:type="dxa"/>
            <w:gridSpan w:val="3"/>
            <w:tcBorders>
              <w:bottom w:val="single" w:sz="12" w:space="0" w:color="auto"/>
              <w:right w:val="single" w:sz="12" w:space="0" w:color="auto"/>
            </w:tcBorders>
          </w:tcPr>
          <w:p w:rsidR="00955628" w:rsidRPr="00256360" w:rsidRDefault="00955628" w:rsidP="0055436C">
            <w:pPr>
              <w:jc w:val="center"/>
              <w:rPr>
                <w:rFonts w:ascii="標楷體" w:eastAsia="標楷體" w:hAnsi="標楷體"/>
                <w:b/>
                <w:szCs w:val="24"/>
              </w:rPr>
            </w:pPr>
            <w:r w:rsidRPr="00256360">
              <w:rPr>
                <w:rFonts w:ascii="標楷體" w:eastAsia="標楷體" w:hAnsi="標楷體"/>
                <w:b/>
                <w:szCs w:val="24"/>
              </w:rPr>
              <w:t>發生機率</w:t>
            </w:r>
            <w:r w:rsidR="0055436C" w:rsidRPr="00256360">
              <w:rPr>
                <w:rFonts w:ascii="標楷體" w:eastAsia="標楷體" w:hAnsi="標楷體" w:hint="eastAsia"/>
                <w:b/>
                <w:szCs w:val="24"/>
              </w:rPr>
              <w:t>(L)</w:t>
            </w:r>
          </w:p>
        </w:tc>
      </w:tr>
    </w:tbl>
    <w:p w:rsidR="00955628" w:rsidRDefault="00955628" w:rsidP="00955628">
      <w:pPr>
        <w:ind w:leftChars="236" w:left="566"/>
        <w:rPr>
          <w:rFonts w:ascii="標楷體" w:eastAsia="標楷體" w:hAnsi="標楷體"/>
          <w:szCs w:val="24"/>
        </w:rPr>
      </w:pPr>
      <w:proofErr w:type="gramStart"/>
      <w:r w:rsidRPr="009E7BBF">
        <w:rPr>
          <w:rFonts w:ascii="標楷體" w:eastAsia="標楷體" w:hAnsi="標楷體" w:hint="eastAsia"/>
          <w:szCs w:val="24"/>
        </w:rPr>
        <w:t>註</w:t>
      </w:r>
      <w:proofErr w:type="gramEnd"/>
      <w:r w:rsidRPr="009E7BBF">
        <w:rPr>
          <w:rFonts w:ascii="標楷體" w:eastAsia="標楷體" w:hAnsi="標楷體" w:hint="eastAsia"/>
          <w:szCs w:val="24"/>
        </w:rPr>
        <w:t>：灰色區域為本校風險容忍範圍。</w:t>
      </w:r>
    </w:p>
    <w:p w:rsidR="0055436C" w:rsidRPr="009E7BBF" w:rsidRDefault="0055436C" w:rsidP="00955628">
      <w:pPr>
        <w:ind w:leftChars="236" w:left="566"/>
        <w:rPr>
          <w:rFonts w:ascii="標楷體" w:eastAsia="標楷體" w:hAnsi="標楷體" w:hint="eastAsia"/>
          <w:szCs w:val="24"/>
        </w:rPr>
      </w:pPr>
    </w:p>
    <w:p w:rsidR="00955628" w:rsidRPr="009E7BBF" w:rsidRDefault="00605E9A" w:rsidP="0055436C">
      <w:pPr>
        <w:pStyle w:val="a3"/>
        <w:numPr>
          <w:ilvl w:val="0"/>
          <w:numId w:val="5"/>
        </w:numPr>
        <w:ind w:leftChars="0"/>
        <w:rPr>
          <w:rFonts w:ascii="標楷體" w:eastAsia="標楷體" w:hAnsi="標楷體"/>
          <w:szCs w:val="24"/>
        </w:rPr>
      </w:pPr>
      <w:r>
        <w:rPr>
          <w:rFonts w:ascii="標楷體" w:eastAsia="標楷體" w:hAnsi="標楷體" w:hint="eastAsia"/>
          <w:szCs w:val="24"/>
        </w:rPr>
        <w:t>風險評估</w:t>
      </w:r>
    </w:p>
    <w:p w:rsidR="00732E39" w:rsidRDefault="002D2BE7" w:rsidP="00732E39">
      <w:pPr>
        <w:pStyle w:val="a3"/>
        <w:ind w:leftChars="0" w:left="622"/>
        <w:rPr>
          <w:rFonts w:ascii="標楷體" w:eastAsia="標楷體" w:hAnsi="標楷體"/>
          <w:szCs w:val="24"/>
        </w:rPr>
      </w:pPr>
      <w:r>
        <w:rPr>
          <w:rFonts w:ascii="標楷體" w:eastAsia="標楷體" w:hAnsi="標楷體" w:hint="eastAsia"/>
          <w:szCs w:val="24"/>
        </w:rPr>
        <w:t>各單位應就</w:t>
      </w:r>
      <w:proofErr w:type="gramStart"/>
      <w:r>
        <w:rPr>
          <w:rFonts w:ascii="標楷體" w:eastAsia="標楷體" w:hAnsi="標楷體" w:hint="eastAsia"/>
          <w:szCs w:val="24"/>
        </w:rPr>
        <w:t>所屬業項主要</w:t>
      </w:r>
      <w:proofErr w:type="gramEnd"/>
      <w:r>
        <w:rPr>
          <w:rFonts w:ascii="標楷體" w:eastAsia="標楷體" w:hAnsi="標楷體" w:hint="eastAsia"/>
          <w:szCs w:val="24"/>
        </w:rPr>
        <w:t>風險項目及風險情境及影響，採取各項風險處理</w:t>
      </w:r>
      <w:proofErr w:type="gramStart"/>
      <w:r>
        <w:rPr>
          <w:rFonts w:ascii="標楷體" w:eastAsia="標楷體" w:hAnsi="標楷體" w:hint="eastAsia"/>
          <w:szCs w:val="24"/>
        </w:rPr>
        <w:t>措</w:t>
      </w:r>
      <w:proofErr w:type="gramEnd"/>
      <w:r>
        <w:rPr>
          <w:rFonts w:ascii="標楷體" w:eastAsia="標楷體" w:hAnsi="標楷體" w:hint="eastAsia"/>
          <w:szCs w:val="24"/>
        </w:rPr>
        <w:t>，填具風險登錄表中</w:t>
      </w:r>
      <w:r w:rsidR="00732E39">
        <w:rPr>
          <w:rFonts w:ascii="標楷體" w:eastAsia="標楷體" w:hAnsi="標楷體" w:hint="eastAsia"/>
          <w:szCs w:val="24"/>
        </w:rPr>
        <w:t>，以做好風險管控及對策，</w:t>
      </w:r>
      <w:r>
        <w:rPr>
          <w:rFonts w:ascii="標楷體" w:eastAsia="標楷體" w:hAnsi="標楷體" w:hint="eastAsia"/>
          <w:szCs w:val="24"/>
        </w:rPr>
        <w:t>以降低風險發生機率</w:t>
      </w:r>
      <w:r w:rsidR="00732E39">
        <w:rPr>
          <w:rFonts w:ascii="標楷體" w:eastAsia="標楷體" w:hAnsi="標楷體" w:hint="eastAsia"/>
          <w:szCs w:val="24"/>
        </w:rPr>
        <w:t>，風險登錄表如下：</w:t>
      </w:r>
    </w:p>
    <w:p w:rsidR="00732E39" w:rsidRDefault="00732E39" w:rsidP="00732E39">
      <w:pPr>
        <w:pStyle w:val="a3"/>
        <w:ind w:leftChars="0" w:left="622"/>
        <w:rPr>
          <w:rFonts w:ascii="標楷體" w:eastAsia="標楷體" w:hAnsi="標楷體"/>
          <w:szCs w:val="24"/>
        </w:rPr>
      </w:pPr>
    </w:p>
    <w:p w:rsidR="00732E39" w:rsidRPr="00732E39" w:rsidRDefault="00732E39" w:rsidP="00732E39">
      <w:pPr>
        <w:pStyle w:val="a3"/>
        <w:ind w:leftChars="0" w:left="622"/>
        <w:jc w:val="center"/>
        <w:rPr>
          <w:rFonts w:ascii="標楷體" w:eastAsia="標楷體" w:hAnsi="標楷體"/>
          <w:szCs w:val="24"/>
        </w:rPr>
      </w:pPr>
      <w:r>
        <w:rPr>
          <w:rFonts w:ascii="標楷體" w:eastAsia="標楷體" w:hAnsi="標楷體" w:hint="eastAsia"/>
          <w:szCs w:val="24"/>
        </w:rPr>
        <w:t>表</w:t>
      </w:r>
      <w:r w:rsidR="0055436C">
        <w:rPr>
          <w:rFonts w:ascii="標楷體" w:eastAsia="標楷體" w:hAnsi="標楷體" w:hint="eastAsia"/>
          <w:szCs w:val="24"/>
        </w:rPr>
        <w:t>六</w:t>
      </w:r>
      <w:r>
        <w:rPr>
          <w:rFonts w:ascii="標楷體" w:eastAsia="標楷體" w:hAnsi="標楷體" w:hint="eastAsia"/>
          <w:szCs w:val="24"/>
        </w:rPr>
        <w:t>：</w:t>
      </w:r>
      <w:r w:rsidRPr="00732E39">
        <w:rPr>
          <w:rFonts w:eastAsia="標楷體" w:hint="eastAsia"/>
          <w:bCs/>
          <w:color w:val="000000"/>
          <w:szCs w:val="24"/>
        </w:rPr>
        <w:t>內部控制制度風險登錄表</w:t>
      </w:r>
    </w:p>
    <w:tbl>
      <w:tblPr>
        <w:tblW w:w="102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09"/>
        <w:gridCol w:w="2109"/>
        <w:gridCol w:w="2345"/>
        <w:gridCol w:w="2345"/>
        <w:gridCol w:w="1328"/>
      </w:tblGrid>
      <w:tr w:rsidR="00732E39" w:rsidRPr="00732E39" w:rsidTr="00465DDB">
        <w:trPr>
          <w:tblHeader/>
          <w:jc w:val="center"/>
        </w:trPr>
        <w:tc>
          <w:tcPr>
            <w:tcW w:w="2109" w:type="dxa"/>
            <w:vMerge w:val="restart"/>
            <w:tcBorders>
              <w:top w:val="single" w:sz="12" w:space="0" w:color="auto"/>
              <w:bottom w:val="single" w:sz="6" w:space="0" w:color="auto"/>
            </w:tcBorders>
            <w:shd w:val="clear" w:color="auto" w:fill="auto"/>
            <w:vAlign w:val="center"/>
          </w:tcPr>
          <w:p w:rsidR="00732E39" w:rsidRPr="00732E39" w:rsidRDefault="00732E39" w:rsidP="00465DDB">
            <w:pPr>
              <w:snapToGrid w:val="0"/>
              <w:jc w:val="center"/>
              <w:rPr>
                <w:rFonts w:eastAsia="標楷體"/>
                <w:color w:val="000000"/>
                <w:szCs w:val="24"/>
              </w:rPr>
            </w:pPr>
            <w:r w:rsidRPr="00732E39">
              <w:rPr>
                <w:rFonts w:eastAsia="標楷體"/>
                <w:color w:val="000000"/>
                <w:szCs w:val="24"/>
              </w:rPr>
              <w:t>主要風險項目</w:t>
            </w:r>
          </w:p>
        </w:tc>
        <w:tc>
          <w:tcPr>
            <w:tcW w:w="2109" w:type="dxa"/>
            <w:vMerge w:val="restart"/>
            <w:tcBorders>
              <w:top w:val="single" w:sz="12" w:space="0" w:color="auto"/>
              <w:bottom w:val="single" w:sz="6" w:space="0" w:color="auto"/>
            </w:tcBorders>
            <w:shd w:val="clear" w:color="auto" w:fill="auto"/>
            <w:vAlign w:val="center"/>
          </w:tcPr>
          <w:p w:rsidR="00732E39" w:rsidRPr="00732E39" w:rsidRDefault="00732E39" w:rsidP="00465DDB">
            <w:pPr>
              <w:snapToGrid w:val="0"/>
              <w:jc w:val="center"/>
              <w:rPr>
                <w:rFonts w:eastAsia="標楷體"/>
                <w:color w:val="000000"/>
                <w:szCs w:val="24"/>
              </w:rPr>
            </w:pPr>
            <w:r w:rsidRPr="00732E39">
              <w:rPr>
                <w:rFonts w:eastAsia="標楷體"/>
                <w:color w:val="000000"/>
                <w:szCs w:val="24"/>
              </w:rPr>
              <w:t>風險情境及影響</w:t>
            </w:r>
          </w:p>
        </w:tc>
        <w:tc>
          <w:tcPr>
            <w:tcW w:w="6018" w:type="dxa"/>
            <w:gridSpan w:val="3"/>
            <w:tcBorders>
              <w:top w:val="single" w:sz="12" w:space="0" w:color="auto"/>
              <w:bottom w:val="single" w:sz="6" w:space="0" w:color="auto"/>
            </w:tcBorders>
            <w:shd w:val="clear" w:color="auto" w:fill="auto"/>
            <w:vAlign w:val="center"/>
          </w:tcPr>
          <w:p w:rsidR="00732E39" w:rsidRPr="00732E39" w:rsidRDefault="00732E39" w:rsidP="00465DDB">
            <w:pPr>
              <w:snapToGrid w:val="0"/>
              <w:jc w:val="center"/>
              <w:rPr>
                <w:rFonts w:eastAsia="標楷體"/>
                <w:color w:val="000000"/>
                <w:szCs w:val="24"/>
              </w:rPr>
            </w:pPr>
            <w:r w:rsidRPr="00732E39">
              <w:rPr>
                <w:rFonts w:eastAsia="標楷體"/>
                <w:color w:val="000000"/>
                <w:szCs w:val="24"/>
              </w:rPr>
              <w:t>風險處理</w:t>
            </w:r>
          </w:p>
        </w:tc>
      </w:tr>
      <w:tr w:rsidR="00732E39" w:rsidRPr="00732E39" w:rsidTr="00465DDB">
        <w:trPr>
          <w:tblHeader/>
          <w:jc w:val="center"/>
        </w:trPr>
        <w:tc>
          <w:tcPr>
            <w:tcW w:w="2109" w:type="dxa"/>
            <w:vMerge/>
            <w:tcBorders>
              <w:top w:val="single" w:sz="6" w:space="0" w:color="auto"/>
              <w:bottom w:val="double" w:sz="4" w:space="0" w:color="auto"/>
            </w:tcBorders>
            <w:shd w:val="clear" w:color="auto" w:fill="auto"/>
            <w:vAlign w:val="center"/>
          </w:tcPr>
          <w:p w:rsidR="00732E39" w:rsidRPr="00732E39" w:rsidRDefault="00732E39" w:rsidP="00465DDB">
            <w:pPr>
              <w:snapToGrid w:val="0"/>
              <w:jc w:val="center"/>
              <w:rPr>
                <w:rFonts w:eastAsia="標楷體"/>
                <w:color w:val="000000"/>
                <w:szCs w:val="24"/>
              </w:rPr>
            </w:pPr>
          </w:p>
        </w:tc>
        <w:tc>
          <w:tcPr>
            <w:tcW w:w="2109" w:type="dxa"/>
            <w:vMerge/>
            <w:tcBorders>
              <w:top w:val="single" w:sz="6" w:space="0" w:color="auto"/>
              <w:bottom w:val="double" w:sz="4" w:space="0" w:color="auto"/>
            </w:tcBorders>
            <w:shd w:val="clear" w:color="auto" w:fill="auto"/>
            <w:vAlign w:val="center"/>
          </w:tcPr>
          <w:p w:rsidR="00732E39" w:rsidRPr="00732E39" w:rsidRDefault="00732E39" w:rsidP="00465DDB">
            <w:pPr>
              <w:snapToGrid w:val="0"/>
              <w:jc w:val="center"/>
              <w:rPr>
                <w:rFonts w:eastAsia="標楷體"/>
                <w:color w:val="000000"/>
                <w:szCs w:val="24"/>
              </w:rPr>
            </w:pPr>
          </w:p>
        </w:tc>
        <w:tc>
          <w:tcPr>
            <w:tcW w:w="2345" w:type="dxa"/>
            <w:tcBorders>
              <w:top w:val="single" w:sz="6" w:space="0" w:color="auto"/>
              <w:bottom w:val="double" w:sz="4" w:space="0" w:color="auto"/>
            </w:tcBorders>
            <w:shd w:val="clear" w:color="auto" w:fill="auto"/>
            <w:vAlign w:val="center"/>
          </w:tcPr>
          <w:p w:rsidR="00732E39" w:rsidRPr="00732E39" w:rsidRDefault="00732E39" w:rsidP="00465DDB">
            <w:pPr>
              <w:snapToGrid w:val="0"/>
              <w:jc w:val="center"/>
              <w:rPr>
                <w:rFonts w:eastAsia="標楷體"/>
                <w:color w:val="000000"/>
                <w:szCs w:val="24"/>
              </w:rPr>
            </w:pPr>
            <w:r w:rsidRPr="00732E39">
              <w:rPr>
                <w:rFonts w:eastAsia="標楷體"/>
                <w:color w:val="000000"/>
                <w:szCs w:val="24"/>
              </w:rPr>
              <w:t>現有措施</w:t>
            </w:r>
          </w:p>
        </w:tc>
        <w:tc>
          <w:tcPr>
            <w:tcW w:w="2345" w:type="dxa"/>
            <w:tcBorders>
              <w:top w:val="single" w:sz="6" w:space="0" w:color="auto"/>
              <w:bottom w:val="double" w:sz="4" w:space="0" w:color="auto"/>
            </w:tcBorders>
            <w:shd w:val="clear" w:color="auto" w:fill="auto"/>
            <w:vAlign w:val="center"/>
          </w:tcPr>
          <w:p w:rsidR="00732E39" w:rsidRPr="00732E39" w:rsidRDefault="00732E39" w:rsidP="00465DDB">
            <w:pPr>
              <w:snapToGrid w:val="0"/>
              <w:jc w:val="center"/>
              <w:rPr>
                <w:rFonts w:eastAsia="標楷體"/>
                <w:color w:val="000000"/>
                <w:szCs w:val="24"/>
              </w:rPr>
            </w:pPr>
            <w:r w:rsidRPr="00732E39">
              <w:rPr>
                <w:rFonts w:eastAsia="標楷體"/>
                <w:color w:val="000000"/>
                <w:szCs w:val="24"/>
              </w:rPr>
              <w:t>新增對策</w:t>
            </w:r>
          </w:p>
        </w:tc>
        <w:tc>
          <w:tcPr>
            <w:tcW w:w="1328" w:type="dxa"/>
            <w:tcBorders>
              <w:top w:val="single" w:sz="6" w:space="0" w:color="auto"/>
              <w:bottom w:val="double" w:sz="4" w:space="0" w:color="auto"/>
            </w:tcBorders>
            <w:shd w:val="clear" w:color="auto" w:fill="auto"/>
            <w:vAlign w:val="center"/>
          </w:tcPr>
          <w:p w:rsidR="00732E39" w:rsidRPr="00732E39" w:rsidRDefault="00732E39" w:rsidP="00465DDB">
            <w:pPr>
              <w:snapToGrid w:val="0"/>
              <w:jc w:val="center"/>
              <w:rPr>
                <w:rFonts w:eastAsia="標楷體"/>
                <w:color w:val="000000"/>
                <w:szCs w:val="24"/>
              </w:rPr>
            </w:pPr>
            <w:r w:rsidRPr="00732E39">
              <w:rPr>
                <w:rFonts w:eastAsia="標楷體"/>
                <w:color w:val="000000"/>
                <w:szCs w:val="24"/>
              </w:rPr>
              <w:t>負責單位</w:t>
            </w:r>
          </w:p>
        </w:tc>
      </w:tr>
      <w:tr w:rsidR="00732E39" w:rsidRPr="00732E39" w:rsidTr="00465DDB">
        <w:trPr>
          <w:trHeight w:val="567"/>
          <w:jc w:val="center"/>
        </w:trPr>
        <w:tc>
          <w:tcPr>
            <w:tcW w:w="2109" w:type="dxa"/>
            <w:tcBorders>
              <w:top w:val="double" w:sz="4" w:space="0" w:color="auto"/>
            </w:tcBorders>
            <w:shd w:val="clear" w:color="auto" w:fill="auto"/>
            <w:vAlign w:val="center"/>
          </w:tcPr>
          <w:p w:rsidR="00732E39" w:rsidRPr="00732E39" w:rsidRDefault="00732E39" w:rsidP="00465DDB">
            <w:pPr>
              <w:autoSpaceDE w:val="0"/>
              <w:autoSpaceDN w:val="0"/>
              <w:adjustRightInd w:val="0"/>
              <w:snapToGrid w:val="0"/>
              <w:spacing w:line="240" w:lineRule="atLeast"/>
              <w:jc w:val="both"/>
              <w:rPr>
                <w:rFonts w:eastAsia="標楷體"/>
                <w:color w:val="000000"/>
                <w:kern w:val="0"/>
                <w:szCs w:val="24"/>
              </w:rPr>
            </w:pPr>
          </w:p>
        </w:tc>
        <w:tc>
          <w:tcPr>
            <w:tcW w:w="2109" w:type="dxa"/>
            <w:tcBorders>
              <w:top w:val="double" w:sz="4" w:space="0" w:color="auto"/>
            </w:tcBorders>
            <w:shd w:val="clear" w:color="auto" w:fill="auto"/>
            <w:vAlign w:val="center"/>
          </w:tcPr>
          <w:p w:rsidR="00732E39" w:rsidRPr="00732E39" w:rsidRDefault="00732E39" w:rsidP="00465DDB">
            <w:pPr>
              <w:snapToGrid w:val="0"/>
              <w:jc w:val="both"/>
              <w:rPr>
                <w:rFonts w:eastAsia="標楷體"/>
                <w:color w:val="000000"/>
                <w:szCs w:val="24"/>
              </w:rPr>
            </w:pPr>
          </w:p>
        </w:tc>
        <w:tc>
          <w:tcPr>
            <w:tcW w:w="2345" w:type="dxa"/>
            <w:tcBorders>
              <w:top w:val="double" w:sz="4" w:space="0" w:color="auto"/>
            </w:tcBorders>
            <w:shd w:val="clear" w:color="auto" w:fill="auto"/>
            <w:vAlign w:val="center"/>
          </w:tcPr>
          <w:p w:rsidR="00732E39" w:rsidRPr="00732E39" w:rsidRDefault="00732E39" w:rsidP="00465DDB">
            <w:pPr>
              <w:snapToGrid w:val="0"/>
              <w:jc w:val="both"/>
              <w:rPr>
                <w:rFonts w:eastAsia="標楷體"/>
                <w:color w:val="000000"/>
                <w:szCs w:val="24"/>
              </w:rPr>
            </w:pPr>
          </w:p>
        </w:tc>
        <w:tc>
          <w:tcPr>
            <w:tcW w:w="2345" w:type="dxa"/>
            <w:tcBorders>
              <w:top w:val="double" w:sz="4" w:space="0" w:color="auto"/>
            </w:tcBorders>
            <w:shd w:val="clear" w:color="auto" w:fill="auto"/>
            <w:vAlign w:val="center"/>
          </w:tcPr>
          <w:p w:rsidR="00732E39" w:rsidRPr="00732E39" w:rsidRDefault="00732E39" w:rsidP="00465DDB">
            <w:pPr>
              <w:snapToGrid w:val="0"/>
              <w:jc w:val="both"/>
              <w:rPr>
                <w:rFonts w:eastAsia="標楷體"/>
                <w:color w:val="000000"/>
                <w:szCs w:val="24"/>
              </w:rPr>
            </w:pPr>
          </w:p>
        </w:tc>
        <w:tc>
          <w:tcPr>
            <w:tcW w:w="1328" w:type="dxa"/>
            <w:tcBorders>
              <w:top w:val="double" w:sz="4" w:space="0" w:color="auto"/>
            </w:tcBorders>
            <w:shd w:val="clear" w:color="auto" w:fill="auto"/>
            <w:vAlign w:val="center"/>
          </w:tcPr>
          <w:p w:rsidR="00732E39" w:rsidRPr="00732E39" w:rsidRDefault="00732E39" w:rsidP="00465DDB">
            <w:pPr>
              <w:snapToGrid w:val="0"/>
              <w:jc w:val="center"/>
              <w:rPr>
                <w:rFonts w:eastAsia="標楷體"/>
                <w:color w:val="000000"/>
                <w:szCs w:val="24"/>
              </w:rPr>
            </w:pPr>
          </w:p>
        </w:tc>
      </w:tr>
    </w:tbl>
    <w:p w:rsidR="00732E39" w:rsidRDefault="00732E39" w:rsidP="00955628">
      <w:pPr>
        <w:pStyle w:val="a3"/>
        <w:ind w:leftChars="0" w:left="622"/>
        <w:rPr>
          <w:rFonts w:ascii="標楷體" w:eastAsia="標楷體" w:hAnsi="標楷體" w:hint="eastAsia"/>
          <w:szCs w:val="24"/>
        </w:rPr>
      </w:pPr>
    </w:p>
    <w:p w:rsidR="00955628" w:rsidRPr="009E7BBF" w:rsidRDefault="00955628" w:rsidP="00955628">
      <w:pPr>
        <w:pStyle w:val="a3"/>
        <w:ind w:leftChars="0" w:left="622"/>
        <w:rPr>
          <w:rFonts w:ascii="標楷體" w:eastAsia="標楷體" w:hAnsi="標楷體"/>
        </w:rPr>
      </w:pPr>
      <w:r w:rsidRPr="009E7BBF">
        <w:rPr>
          <w:rFonts w:ascii="標楷體" w:eastAsia="標楷體" w:hAnsi="標楷體" w:hint="eastAsia"/>
          <w:szCs w:val="24"/>
        </w:rPr>
        <w:t>各單位</w:t>
      </w:r>
      <w:r w:rsidR="00732E39">
        <w:rPr>
          <w:rFonts w:ascii="標楷體" w:eastAsia="標楷體" w:hAnsi="標楷體" w:hint="eastAsia"/>
          <w:szCs w:val="24"/>
        </w:rPr>
        <w:t>依據風險項目登錄表，參酌現有措施及新增對策，依</w:t>
      </w:r>
      <w:r w:rsidRPr="009E7BBF">
        <w:rPr>
          <w:rFonts w:ascii="標楷體" w:eastAsia="標楷體" w:hAnsi="標楷體" w:hint="eastAsia"/>
          <w:szCs w:val="24"/>
        </w:rPr>
        <w:t>風險分析</w:t>
      </w:r>
      <w:r w:rsidR="00732E39">
        <w:rPr>
          <w:rFonts w:ascii="標楷體" w:eastAsia="標楷體" w:hAnsi="標楷體" w:hint="eastAsia"/>
          <w:szCs w:val="24"/>
        </w:rPr>
        <w:t>表</w:t>
      </w:r>
      <w:r w:rsidRPr="009E7BBF">
        <w:rPr>
          <w:rFonts w:ascii="標楷體" w:eastAsia="標楷體" w:hAnsi="標楷體" w:hint="eastAsia"/>
          <w:szCs w:val="24"/>
        </w:rPr>
        <w:t>，檢視其風險係數，屬極度、高度、中度應列入內部控制作業，檢視作業流程控制點，降低風險係數至容許範圍，防患未然。生命安全部份例如：自我傷害危機處理、學生重大事故身亡處理、</w:t>
      </w:r>
      <w:r w:rsidRPr="009E7BBF">
        <w:rPr>
          <w:rFonts w:ascii="標楷體" w:eastAsia="標楷體" w:hAnsi="標楷體"/>
          <w:szCs w:val="24"/>
        </w:rPr>
        <w:t>緊急傷病處理</w:t>
      </w:r>
      <w:r w:rsidRPr="009E7BBF">
        <w:rPr>
          <w:rFonts w:ascii="標楷體" w:eastAsia="標楷體" w:hAnsi="標楷體" w:hint="eastAsia"/>
          <w:szCs w:val="24"/>
        </w:rPr>
        <w:t>流程、校園傳染病</w:t>
      </w:r>
      <w:r w:rsidRPr="009E7BBF">
        <w:rPr>
          <w:rFonts w:ascii="標楷體" w:eastAsia="標楷體" w:hAnsi="標楷體"/>
          <w:szCs w:val="24"/>
        </w:rPr>
        <w:t>處理</w:t>
      </w:r>
      <w:r w:rsidRPr="009E7BBF">
        <w:rPr>
          <w:rFonts w:ascii="標楷體" w:eastAsia="標楷體" w:hAnsi="標楷體" w:hint="eastAsia"/>
          <w:szCs w:val="24"/>
        </w:rPr>
        <w:t>、複合式防災演練等等，財產損失部份例如：</w:t>
      </w:r>
      <w:r w:rsidRPr="009E7BBF">
        <w:rPr>
          <w:rFonts w:ascii="標楷體" w:eastAsia="標楷體" w:hAnsi="標楷體" w:hint="eastAsia"/>
        </w:rPr>
        <w:t>自行收納收款作業、</w:t>
      </w:r>
      <w:r w:rsidRPr="009E7BBF">
        <w:rPr>
          <w:rFonts w:ascii="標楷體" w:eastAsia="標楷體" w:hAnsi="標楷體" w:cs="新細明體" w:hint="eastAsia"/>
          <w:kern w:val="0"/>
          <w:szCs w:val="24"/>
        </w:rPr>
        <w:t>採購業務、財產管理、</w:t>
      </w:r>
      <w:r w:rsidRPr="009E7BBF">
        <w:rPr>
          <w:rFonts w:ascii="標楷體" w:eastAsia="標楷體" w:hAnsi="標楷體" w:hint="eastAsia"/>
        </w:rPr>
        <w:t>個人資料外</w:t>
      </w:r>
      <w:proofErr w:type="gramStart"/>
      <w:r w:rsidRPr="009E7BBF">
        <w:rPr>
          <w:rFonts w:ascii="標楷體" w:eastAsia="標楷體" w:hAnsi="標楷體" w:hint="eastAsia"/>
        </w:rPr>
        <w:t>洩</w:t>
      </w:r>
      <w:proofErr w:type="gramEnd"/>
      <w:r w:rsidRPr="009E7BBF">
        <w:rPr>
          <w:rFonts w:ascii="標楷體" w:eastAsia="標楷體" w:hAnsi="標楷體" w:hint="eastAsia"/>
        </w:rPr>
        <w:t>等等，形象受損部份例如：資訊安全事件、招生不足等等。</w:t>
      </w:r>
    </w:p>
    <w:p w:rsidR="00955628" w:rsidRDefault="00955628" w:rsidP="00955628">
      <w:pPr>
        <w:pStyle w:val="a3"/>
        <w:ind w:leftChars="0" w:left="622"/>
        <w:rPr>
          <w:rFonts w:ascii="標楷體" w:eastAsia="標楷體" w:hAnsi="標楷體"/>
        </w:rPr>
      </w:pPr>
      <w:r w:rsidRPr="009E7BBF">
        <w:rPr>
          <w:rFonts w:ascii="標楷體" w:eastAsia="標楷體" w:hAnsi="標楷體" w:hint="eastAsia"/>
        </w:rPr>
        <w:t>各單位自我檢視</w:t>
      </w:r>
      <w:r w:rsidR="00732E39">
        <w:rPr>
          <w:rFonts w:ascii="標楷體" w:eastAsia="標楷體" w:hAnsi="標楷體" w:hint="eastAsia"/>
        </w:rPr>
        <w:t>做好</w:t>
      </w:r>
      <w:r w:rsidRPr="009E7BBF">
        <w:rPr>
          <w:rFonts w:ascii="標楷體" w:eastAsia="標楷體" w:hAnsi="標楷體" w:hint="eastAsia"/>
        </w:rPr>
        <w:t>風險</w:t>
      </w:r>
      <w:r w:rsidR="00732E39">
        <w:rPr>
          <w:rFonts w:ascii="標楷體" w:eastAsia="標楷體" w:hAnsi="標楷體" w:hint="eastAsia"/>
        </w:rPr>
        <w:t>分析</w:t>
      </w:r>
      <w:r w:rsidRPr="009E7BBF">
        <w:rPr>
          <w:rFonts w:ascii="標楷體" w:eastAsia="標楷體" w:hAnsi="標楷體" w:hint="eastAsia"/>
        </w:rPr>
        <w:t>，每</w:t>
      </w:r>
      <w:r w:rsidR="00732E39">
        <w:rPr>
          <w:rFonts w:ascii="標楷體" w:eastAsia="標楷體" w:hAnsi="標楷體" w:hint="eastAsia"/>
        </w:rPr>
        <w:t>年應檢視一次，修正控制作業流程及控制重點，做好風險管理，風險分析表</w:t>
      </w:r>
      <w:r w:rsidRPr="009E7BBF">
        <w:rPr>
          <w:rFonts w:ascii="標楷體" w:eastAsia="標楷體" w:hAnsi="標楷體" w:hint="eastAsia"/>
        </w:rPr>
        <w:t>如下。</w:t>
      </w:r>
    </w:p>
    <w:p w:rsidR="0055436C" w:rsidRDefault="0055436C" w:rsidP="00955628">
      <w:pPr>
        <w:pStyle w:val="a3"/>
        <w:ind w:leftChars="0" w:left="622"/>
        <w:rPr>
          <w:rFonts w:ascii="標楷體" w:eastAsia="標楷體" w:hAnsi="標楷體"/>
        </w:rPr>
      </w:pPr>
    </w:p>
    <w:p w:rsidR="0055436C" w:rsidRDefault="0055436C" w:rsidP="00955628">
      <w:pPr>
        <w:pStyle w:val="a3"/>
        <w:ind w:leftChars="0" w:left="622"/>
        <w:rPr>
          <w:rFonts w:ascii="標楷體" w:eastAsia="標楷體" w:hAnsi="標楷體"/>
        </w:rPr>
      </w:pPr>
    </w:p>
    <w:p w:rsidR="0055436C" w:rsidRDefault="0055436C" w:rsidP="00955628">
      <w:pPr>
        <w:pStyle w:val="a3"/>
        <w:ind w:leftChars="0" w:left="622"/>
        <w:rPr>
          <w:rFonts w:ascii="標楷體" w:eastAsia="標楷體" w:hAnsi="標楷體"/>
        </w:rPr>
      </w:pPr>
    </w:p>
    <w:p w:rsidR="00732E39" w:rsidRPr="009E7BBF" w:rsidRDefault="00732E39" w:rsidP="0055436C">
      <w:pPr>
        <w:pStyle w:val="a3"/>
        <w:ind w:leftChars="0" w:left="622"/>
        <w:jc w:val="center"/>
        <w:rPr>
          <w:rFonts w:ascii="標楷體" w:eastAsia="標楷體" w:hAnsi="標楷體" w:hint="eastAsia"/>
        </w:rPr>
      </w:pPr>
      <w:r>
        <w:rPr>
          <w:rFonts w:ascii="標楷體" w:eastAsia="標楷體" w:hAnsi="標楷體" w:hint="eastAsia"/>
        </w:rPr>
        <w:lastRenderedPageBreak/>
        <w:t>表</w:t>
      </w:r>
      <w:r w:rsidR="0055436C">
        <w:rPr>
          <w:rFonts w:ascii="標楷體" w:eastAsia="標楷體" w:hAnsi="標楷體" w:hint="eastAsia"/>
        </w:rPr>
        <w:t>七</w:t>
      </w:r>
      <w:r>
        <w:rPr>
          <w:rFonts w:ascii="標楷體" w:eastAsia="標楷體" w:hAnsi="標楷體" w:hint="eastAsia"/>
        </w:rPr>
        <w:t>：</w:t>
      </w:r>
      <w:r w:rsidR="000F01B4" w:rsidRPr="00732E39">
        <w:rPr>
          <w:rFonts w:eastAsia="標楷體" w:hint="eastAsia"/>
          <w:bCs/>
          <w:color w:val="000000"/>
          <w:szCs w:val="24"/>
        </w:rPr>
        <w:t>內部控制制度</w:t>
      </w:r>
      <w:r>
        <w:rPr>
          <w:rFonts w:ascii="標楷體" w:eastAsia="標楷體" w:hAnsi="標楷體" w:hint="eastAsia"/>
        </w:rPr>
        <w:t>風險分析表</w:t>
      </w:r>
    </w:p>
    <w:tbl>
      <w:tblPr>
        <w:tblW w:w="100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3"/>
        <w:gridCol w:w="840"/>
        <w:gridCol w:w="840"/>
        <w:gridCol w:w="1080"/>
        <w:gridCol w:w="2880"/>
        <w:gridCol w:w="840"/>
        <w:gridCol w:w="840"/>
        <w:gridCol w:w="1080"/>
      </w:tblGrid>
      <w:tr w:rsidR="00732E39" w:rsidRPr="0055436C" w:rsidTr="00465DDB">
        <w:trPr>
          <w:trHeight w:val="57"/>
          <w:tblHeader/>
          <w:jc w:val="center"/>
        </w:trPr>
        <w:tc>
          <w:tcPr>
            <w:tcW w:w="1683" w:type="dxa"/>
            <w:vMerge w:val="restart"/>
            <w:tcBorders>
              <w:top w:val="single" w:sz="12" w:space="0" w:color="auto"/>
              <w:bottom w:val="single" w:sz="6" w:space="0" w:color="auto"/>
            </w:tcBorders>
            <w:shd w:val="clear" w:color="auto" w:fill="auto"/>
            <w:vAlign w:val="center"/>
          </w:tcPr>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風險項目或</w:t>
            </w:r>
          </w:p>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風險發生情境</w:t>
            </w:r>
          </w:p>
        </w:tc>
        <w:tc>
          <w:tcPr>
            <w:tcW w:w="1680" w:type="dxa"/>
            <w:gridSpan w:val="2"/>
            <w:tcBorders>
              <w:top w:val="single" w:sz="12" w:space="0" w:color="auto"/>
              <w:bottom w:val="single" w:sz="6" w:space="0" w:color="auto"/>
            </w:tcBorders>
            <w:shd w:val="clear" w:color="auto" w:fill="auto"/>
            <w:vAlign w:val="center"/>
          </w:tcPr>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風險本質評估</w:t>
            </w:r>
          </w:p>
        </w:tc>
        <w:tc>
          <w:tcPr>
            <w:tcW w:w="1080" w:type="dxa"/>
            <w:vMerge w:val="restart"/>
            <w:tcBorders>
              <w:top w:val="single" w:sz="12" w:space="0" w:color="auto"/>
              <w:bottom w:val="single" w:sz="6" w:space="0" w:color="auto"/>
            </w:tcBorders>
            <w:shd w:val="clear" w:color="auto" w:fill="auto"/>
            <w:vAlign w:val="center"/>
          </w:tcPr>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風險等級</w:t>
            </w:r>
          </w:p>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(R)=(L)x(I)</w:t>
            </w:r>
          </w:p>
        </w:tc>
        <w:tc>
          <w:tcPr>
            <w:tcW w:w="2880" w:type="dxa"/>
            <w:vMerge w:val="restart"/>
            <w:tcBorders>
              <w:top w:val="single" w:sz="12" w:space="0" w:color="auto"/>
              <w:bottom w:val="single" w:sz="6" w:space="0" w:color="auto"/>
            </w:tcBorders>
            <w:shd w:val="clear" w:color="auto" w:fill="auto"/>
            <w:vAlign w:val="center"/>
          </w:tcPr>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現有控制機制</w:t>
            </w:r>
          </w:p>
        </w:tc>
        <w:tc>
          <w:tcPr>
            <w:tcW w:w="1680" w:type="dxa"/>
            <w:gridSpan w:val="2"/>
            <w:tcBorders>
              <w:top w:val="single" w:sz="12" w:space="0" w:color="auto"/>
              <w:bottom w:val="single" w:sz="6" w:space="0" w:color="auto"/>
            </w:tcBorders>
            <w:shd w:val="clear" w:color="auto" w:fill="auto"/>
            <w:vAlign w:val="center"/>
          </w:tcPr>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殘餘風險</w:t>
            </w:r>
          </w:p>
        </w:tc>
        <w:tc>
          <w:tcPr>
            <w:tcW w:w="1080" w:type="dxa"/>
            <w:vMerge w:val="restart"/>
            <w:tcBorders>
              <w:top w:val="single" w:sz="12" w:space="0" w:color="auto"/>
              <w:bottom w:val="single" w:sz="6" w:space="0" w:color="auto"/>
            </w:tcBorders>
            <w:shd w:val="clear" w:color="auto" w:fill="auto"/>
            <w:vAlign w:val="center"/>
          </w:tcPr>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風險等級</w:t>
            </w:r>
          </w:p>
          <w:p w:rsidR="00732E39" w:rsidRPr="0055436C" w:rsidRDefault="00732E39" w:rsidP="00465DDB">
            <w:pPr>
              <w:snapToGrid w:val="0"/>
              <w:spacing w:line="240" w:lineRule="atLeast"/>
              <w:jc w:val="center"/>
              <w:rPr>
                <w:rFonts w:eastAsia="標楷體"/>
                <w:color w:val="000000"/>
              </w:rPr>
            </w:pPr>
            <w:r w:rsidRPr="0055436C">
              <w:rPr>
                <w:rFonts w:eastAsia="標楷體"/>
                <w:color w:val="000000"/>
              </w:rPr>
              <w:t>(R)=(L)x(I)</w:t>
            </w:r>
          </w:p>
        </w:tc>
      </w:tr>
      <w:tr w:rsidR="00256360" w:rsidRPr="0055436C" w:rsidTr="00465DDB">
        <w:trPr>
          <w:trHeight w:val="78"/>
          <w:tblHeader/>
          <w:jc w:val="center"/>
        </w:trPr>
        <w:tc>
          <w:tcPr>
            <w:tcW w:w="1683" w:type="dxa"/>
            <w:vMerge/>
            <w:tcBorders>
              <w:top w:val="single" w:sz="6" w:space="0" w:color="auto"/>
              <w:bottom w:val="double" w:sz="4" w:space="0" w:color="auto"/>
            </w:tcBorders>
            <w:shd w:val="clear" w:color="auto" w:fill="FFFF99"/>
            <w:vAlign w:val="center"/>
          </w:tcPr>
          <w:p w:rsidR="00256360" w:rsidRPr="0055436C" w:rsidRDefault="00256360" w:rsidP="00256360">
            <w:pPr>
              <w:spacing w:line="360" w:lineRule="auto"/>
              <w:jc w:val="both"/>
              <w:rPr>
                <w:rFonts w:eastAsia="標楷體"/>
                <w:color w:val="000000"/>
              </w:rPr>
            </w:pPr>
          </w:p>
        </w:tc>
        <w:tc>
          <w:tcPr>
            <w:tcW w:w="840" w:type="dxa"/>
            <w:tcBorders>
              <w:top w:val="single" w:sz="6" w:space="0" w:color="auto"/>
              <w:bottom w:val="double" w:sz="4" w:space="0" w:color="auto"/>
            </w:tcBorders>
            <w:shd w:val="clear" w:color="auto" w:fill="auto"/>
            <w:vAlign w:val="center"/>
          </w:tcPr>
          <w:p w:rsidR="00256360" w:rsidRPr="00256360" w:rsidRDefault="00256360" w:rsidP="00256360">
            <w:pPr>
              <w:snapToGrid w:val="0"/>
              <w:spacing w:line="240" w:lineRule="atLeast"/>
              <w:jc w:val="center"/>
              <w:rPr>
                <w:rFonts w:eastAsia="標楷體"/>
                <w:color w:val="000000"/>
                <w:sz w:val="22"/>
              </w:rPr>
            </w:pPr>
            <w:r w:rsidRPr="00256360">
              <w:rPr>
                <w:rFonts w:eastAsia="標楷體"/>
                <w:color w:val="000000"/>
                <w:sz w:val="22"/>
              </w:rPr>
              <w:t>可能性</w:t>
            </w:r>
            <w:r w:rsidRPr="00256360">
              <w:rPr>
                <w:rFonts w:eastAsia="標楷體"/>
                <w:color w:val="000000"/>
                <w:sz w:val="22"/>
              </w:rPr>
              <w:t>(L)</w:t>
            </w:r>
          </w:p>
        </w:tc>
        <w:tc>
          <w:tcPr>
            <w:tcW w:w="840" w:type="dxa"/>
            <w:tcBorders>
              <w:top w:val="single" w:sz="6" w:space="0" w:color="auto"/>
              <w:bottom w:val="double" w:sz="4" w:space="0" w:color="auto"/>
            </w:tcBorders>
            <w:shd w:val="clear" w:color="auto" w:fill="auto"/>
            <w:vAlign w:val="center"/>
          </w:tcPr>
          <w:p w:rsidR="00256360" w:rsidRPr="00256360" w:rsidRDefault="00256360" w:rsidP="00256360">
            <w:pPr>
              <w:snapToGrid w:val="0"/>
              <w:spacing w:line="240" w:lineRule="atLeast"/>
              <w:jc w:val="center"/>
              <w:rPr>
                <w:rFonts w:eastAsia="標楷體"/>
                <w:color w:val="000000"/>
                <w:sz w:val="22"/>
              </w:rPr>
            </w:pPr>
            <w:r w:rsidRPr="00256360">
              <w:rPr>
                <w:rFonts w:eastAsia="標楷體" w:hint="eastAsia"/>
                <w:color w:val="000000"/>
                <w:sz w:val="22"/>
              </w:rPr>
              <w:t>影響程度</w:t>
            </w:r>
            <w:r w:rsidRPr="00256360">
              <w:rPr>
                <w:rFonts w:eastAsia="標楷體"/>
                <w:color w:val="000000"/>
                <w:sz w:val="22"/>
              </w:rPr>
              <w:t>(I)</w:t>
            </w:r>
          </w:p>
        </w:tc>
        <w:tc>
          <w:tcPr>
            <w:tcW w:w="1080" w:type="dxa"/>
            <w:vMerge/>
            <w:tcBorders>
              <w:top w:val="single" w:sz="6" w:space="0" w:color="auto"/>
              <w:bottom w:val="double" w:sz="4" w:space="0" w:color="auto"/>
            </w:tcBorders>
            <w:shd w:val="clear" w:color="auto" w:fill="FFFF99"/>
            <w:vAlign w:val="center"/>
          </w:tcPr>
          <w:p w:rsidR="00256360" w:rsidRPr="0055436C" w:rsidRDefault="00256360" w:rsidP="00256360">
            <w:pPr>
              <w:spacing w:line="360" w:lineRule="auto"/>
              <w:jc w:val="center"/>
              <w:rPr>
                <w:rFonts w:eastAsia="標楷體"/>
                <w:color w:val="000000"/>
              </w:rPr>
            </w:pPr>
          </w:p>
        </w:tc>
        <w:tc>
          <w:tcPr>
            <w:tcW w:w="2880" w:type="dxa"/>
            <w:vMerge/>
            <w:tcBorders>
              <w:top w:val="single" w:sz="6" w:space="0" w:color="auto"/>
              <w:bottom w:val="double" w:sz="4" w:space="0" w:color="auto"/>
            </w:tcBorders>
            <w:shd w:val="clear" w:color="auto" w:fill="FFFF99"/>
            <w:vAlign w:val="center"/>
          </w:tcPr>
          <w:p w:rsidR="00256360" w:rsidRPr="0055436C" w:rsidRDefault="00256360" w:rsidP="00256360">
            <w:pPr>
              <w:spacing w:line="360" w:lineRule="auto"/>
              <w:jc w:val="both"/>
              <w:rPr>
                <w:rFonts w:eastAsia="標楷體"/>
                <w:color w:val="000000"/>
              </w:rPr>
            </w:pPr>
          </w:p>
        </w:tc>
        <w:tc>
          <w:tcPr>
            <w:tcW w:w="840" w:type="dxa"/>
            <w:tcBorders>
              <w:top w:val="single" w:sz="6" w:space="0" w:color="auto"/>
              <w:bottom w:val="double" w:sz="4" w:space="0" w:color="auto"/>
            </w:tcBorders>
            <w:shd w:val="clear" w:color="auto" w:fill="auto"/>
            <w:vAlign w:val="center"/>
          </w:tcPr>
          <w:p w:rsidR="00256360" w:rsidRPr="00256360" w:rsidRDefault="00256360" w:rsidP="00256360">
            <w:pPr>
              <w:snapToGrid w:val="0"/>
              <w:spacing w:line="240" w:lineRule="atLeast"/>
              <w:jc w:val="center"/>
              <w:rPr>
                <w:rFonts w:eastAsia="標楷體"/>
                <w:color w:val="000000"/>
                <w:sz w:val="22"/>
              </w:rPr>
            </w:pPr>
            <w:r w:rsidRPr="00256360">
              <w:rPr>
                <w:rFonts w:eastAsia="標楷體"/>
                <w:color w:val="000000"/>
                <w:sz w:val="22"/>
              </w:rPr>
              <w:t>可能性</w:t>
            </w:r>
            <w:r w:rsidRPr="00256360">
              <w:rPr>
                <w:rFonts w:eastAsia="標楷體"/>
                <w:color w:val="000000"/>
                <w:sz w:val="22"/>
              </w:rPr>
              <w:t>(L)</w:t>
            </w:r>
          </w:p>
        </w:tc>
        <w:tc>
          <w:tcPr>
            <w:tcW w:w="840" w:type="dxa"/>
            <w:tcBorders>
              <w:top w:val="single" w:sz="6" w:space="0" w:color="auto"/>
              <w:bottom w:val="double" w:sz="4" w:space="0" w:color="auto"/>
            </w:tcBorders>
            <w:shd w:val="clear" w:color="auto" w:fill="auto"/>
            <w:vAlign w:val="center"/>
          </w:tcPr>
          <w:p w:rsidR="00256360" w:rsidRPr="00256360" w:rsidRDefault="00256360" w:rsidP="00256360">
            <w:pPr>
              <w:snapToGrid w:val="0"/>
              <w:spacing w:line="240" w:lineRule="atLeast"/>
              <w:jc w:val="center"/>
              <w:rPr>
                <w:rFonts w:eastAsia="標楷體"/>
                <w:color w:val="000000"/>
                <w:sz w:val="22"/>
              </w:rPr>
            </w:pPr>
            <w:r w:rsidRPr="00256360">
              <w:rPr>
                <w:rFonts w:eastAsia="標楷體" w:hint="eastAsia"/>
                <w:color w:val="000000"/>
                <w:sz w:val="22"/>
              </w:rPr>
              <w:t>影響程度</w:t>
            </w:r>
            <w:r w:rsidRPr="00256360">
              <w:rPr>
                <w:rFonts w:eastAsia="標楷體"/>
                <w:color w:val="000000"/>
                <w:sz w:val="22"/>
              </w:rPr>
              <w:t>(I)</w:t>
            </w:r>
          </w:p>
        </w:tc>
        <w:tc>
          <w:tcPr>
            <w:tcW w:w="1080" w:type="dxa"/>
            <w:vMerge/>
            <w:tcBorders>
              <w:top w:val="single" w:sz="6" w:space="0" w:color="auto"/>
              <w:bottom w:val="double" w:sz="4" w:space="0" w:color="auto"/>
            </w:tcBorders>
            <w:shd w:val="clear" w:color="auto" w:fill="FFFF99"/>
            <w:vAlign w:val="center"/>
          </w:tcPr>
          <w:p w:rsidR="00256360" w:rsidRPr="0055436C" w:rsidRDefault="00256360" w:rsidP="00256360">
            <w:pPr>
              <w:spacing w:line="360" w:lineRule="auto"/>
              <w:jc w:val="center"/>
              <w:rPr>
                <w:rFonts w:eastAsia="標楷體"/>
                <w:color w:val="000000"/>
              </w:rPr>
            </w:pPr>
          </w:p>
        </w:tc>
      </w:tr>
      <w:tr w:rsidR="00732E39" w:rsidRPr="0055436C" w:rsidTr="00465DDB">
        <w:trPr>
          <w:trHeight w:val="542"/>
          <w:jc w:val="center"/>
        </w:trPr>
        <w:tc>
          <w:tcPr>
            <w:tcW w:w="1683" w:type="dxa"/>
            <w:tcBorders>
              <w:top w:val="double" w:sz="4" w:space="0" w:color="auto"/>
            </w:tcBorders>
            <w:vAlign w:val="center"/>
          </w:tcPr>
          <w:p w:rsidR="00732E39" w:rsidRPr="0055436C" w:rsidRDefault="00732E39" w:rsidP="00465DDB">
            <w:pPr>
              <w:snapToGrid w:val="0"/>
              <w:spacing w:line="240" w:lineRule="atLeast"/>
              <w:jc w:val="both"/>
              <w:rPr>
                <w:rFonts w:eastAsia="標楷體"/>
                <w:color w:val="000000"/>
              </w:rPr>
            </w:pPr>
          </w:p>
        </w:tc>
        <w:tc>
          <w:tcPr>
            <w:tcW w:w="840" w:type="dxa"/>
            <w:tcBorders>
              <w:top w:val="double" w:sz="4" w:space="0" w:color="auto"/>
            </w:tcBorders>
            <w:vAlign w:val="center"/>
          </w:tcPr>
          <w:p w:rsidR="00732E39" w:rsidRPr="0055436C" w:rsidRDefault="00732E39" w:rsidP="00465DDB">
            <w:pPr>
              <w:snapToGrid w:val="0"/>
              <w:spacing w:line="240" w:lineRule="atLeast"/>
              <w:jc w:val="center"/>
              <w:rPr>
                <w:rFonts w:eastAsia="標楷體"/>
                <w:color w:val="000000"/>
              </w:rPr>
            </w:pPr>
          </w:p>
        </w:tc>
        <w:tc>
          <w:tcPr>
            <w:tcW w:w="840" w:type="dxa"/>
            <w:tcBorders>
              <w:top w:val="double" w:sz="4" w:space="0" w:color="auto"/>
            </w:tcBorders>
            <w:vAlign w:val="center"/>
          </w:tcPr>
          <w:p w:rsidR="00732E39" w:rsidRPr="0055436C" w:rsidRDefault="00732E39" w:rsidP="00465DDB">
            <w:pPr>
              <w:snapToGrid w:val="0"/>
              <w:spacing w:line="240" w:lineRule="atLeast"/>
              <w:jc w:val="center"/>
              <w:rPr>
                <w:rFonts w:eastAsia="標楷體"/>
                <w:color w:val="000000"/>
              </w:rPr>
            </w:pPr>
          </w:p>
        </w:tc>
        <w:tc>
          <w:tcPr>
            <w:tcW w:w="1080" w:type="dxa"/>
            <w:tcBorders>
              <w:top w:val="double" w:sz="4" w:space="0" w:color="auto"/>
            </w:tcBorders>
            <w:vAlign w:val="center"/>
          </w:tcPr>
          <w:p w:rsidR="00732E39" w:rsidRPr="0055436C" w:rsidRDefault="00732E39" w:rsidP="00465DDB">
            <w:pPr>
              <w:snapToGrid w:val="0"/>
              <w:spacing w:line="240" w:lineRule="atLeast"/>
              <w:jc w:val="center"/>
              <w:rPr>
                <w:rFonts w:eastAsia="標楷體"/>
                <w:color w:val="000000"/>
              </w:rPr>
            </w:pPr>
          </w:p>
        </w:tc>
        <w:tc>
          <w:tcPr>
            <w:tcW w:w="2880" w:type="dxa"/>
            <w:tcBorders>
              <w:top w:val="double" w:sz="4" w:space="0" w:color="auto"/>
            </w:tcBorders>
            <w:vAlign w:val="center"/>
          </w:tcPr>
          <w:p w:rsidR="00732E39" w:rsidRPr="0055436C" w:rsidRDefault="00732E39" w:rsidP="00465DDB">
            <w:pPr>
              <w:snapToGrid w:val="0"/>
              <w:jc w:val="both"/>
              <w:rPr>
                <w:rFonts w:eastAsia="標楷體"/>
                <w:color w:val="000000"/>
              </w:rPr>
            </w:pPr>
          </w:p>
        </w:tc>
        <w:tc>
          <w:tcPr>
            <w:tcW w:w="840" w:type="dxa"/>
            <w:tcBorders>
              <w:top w:val="double" w:sz="4" w:space="0" w:color="auto"/>
            </w:tcBorders>
            <w:vAlign w:val="center"/>
          </w:tcPr>
          <w:p w:rsidR="00732E39" w:rsidRPr="0055436C" w:rsidRDefault="00732E39" w:rsidP="00465DDB">
            <w:pPr>
              <w:snapToGrid w:val="0"/>
              <w:spacing w:line="240" w:lineRule="atLeast"/>
              <w:jc w:val="center"/>
              <w:rPr>
                <w:rFonts w:eastAsia="標楷體"/>
                <w:color w:val="000000"/>
              </w:rPr>
            </w:pPr>
          </w:p>
        </w:tc>
        <w:tc>
          <w:tcPr>
            <w:tcW w:w="840" w:type="dxa"/>
            <w:tcBorders>
              <w:top w:val="double" w:sz="4" w:space="0" w:color="auto"/>
            </w:tcBorders>
            <w:vAlign w:val="center"/>
          </w:tcPr>
          <w:p w:rsidR="00732E39" w:rsidRPr="0055436C" w:rsidRDefault="00732E39" w:rsidP="00465DDB">
            <w:pPr>
              <w:snapToGrid w:val="0"/>
              <w:spacing w:line="240" w:lineRule="atLeast"/>
              <w:jc w:val="center"/>
              <w:rPr>
                <w:rFonts w:eastAsia="標楷體"/>
                <w:color w:val="000000"/>
              </w:rPr>
            </w:pPr>
          </w:p>
        </w:tc>
        <w:tc>
          <w:tcPr>
            <w:tcW w:w="1080" w:type="dxa"/>
            <w:tcBorders>
              <w:top w:val="double" w:sz="4" w:space="0" w:color="auto"/>
            </w:tcBorders>
            <w:vAlign w:val="center"/>
          </w:tcPr>
          <w:p w:rsidR="00732E39" w:rsidRPr="0055436C" w:rsidRDefault="00732E39" w:rsidP="00465DDB">
            <w:pPr>
              <w:snapToGrid w:val="0"/>
              <w:spacing w:line="240" w:lineRule="atLeast"/>
              <w:jc w:val="center"/>
              <w:rPr>
                <w:rFonts w:eastAsia="標楷體"/>
                <w:color w:val="000000"/>
              </w:rPr>
            </w:pPr>
          </w:p>
        </w:tc>
      </w:tr>
    </w:tbl>
    <w:p w:rsidR="0055436C" w:rsidRDefault="0055436C" w:rsidP="0055436C">
      <w:pPr>
        <w:pStyle w:val="a3"/>
        <w:ind w:leftChars="0" w:left="622"/>
        <w:rPr>
          <w:rFonts w:ascii="標楷體" w:eastAsia="標楷體" w:hAnsi="標楷體" w:hint="eastAsia"/>
          <w:szCs w:val="24"/>
        </w:rPr>
      </w:pPr>
    </w:p>
    <w:p w:rsidR="0055436C" w:rsidRPr="009E7BBF" w:rsidRDefault="0055436C" w:rsidP="0055436C">
      <w:pPr>
        <w:pStyle w:val="a3"/>
        <w:numPr>
          <w:ilvl w:val="0"/>
          <w:numId w:val="5"/>
        </w:numPr>
        <w:ind w:leftChars="0"/>
        <w:rPr>
          <w:rFonts w:ascii="標楷體" w:eastAsia="標楷體" w:hAnsi="標楷體"/>
          <w:szCs w:val="24"/>
        </w:rPr>
      </w:pPr>
      <w:r>
        <w:rPr>
          <w:rFonts w:ascii="標楷體" w:eastAsia="標楷體" w:hAnsi="標楷體" w:hint="eastAsia"/>
          <w:szCs w:val="24"/>
        </w:rPr>
        <w:t>風險</w:t>
      </w:r>
      <w:r w:rsidR="00256360">
        <w:rPr>
          <w:rFonts w:ascii="標楷體" w:eastAsia="標楷體" w:hAnsi="標楷體" w:hint="eastAsia"/>
          <w:szCs w:val="24"/>
        </w:rPr>
        <w:t>滾推</w:t>
      </w:r>
    </w:p>
    <w:p w:rsidR="009849C7" w:rsidRDefault="00256360" w:rsidP="003275CB">
      <w:pPr>
        <w:ind w:leftChars="236" w:left="567" w:hanging="1"/>
        <w:rPr>
          <w:rFonts w:ascii="標楷體" w:eastAsia="標楷體" w:hAnsi="標楷體"/>
        </w:rPr>
      </w:pPr>
      <w:r w:rsidRPr="00256360">
        <w:rPr>
          <w:rFonts w:ascii="標楷體" w:eastAsia="標楷體" w:hAnsi="標楷體" w:hint="eastAsia"/>
        </w:rPr>
        <w:t>由風險分析得到之風險等級2以上，為不可本校不可容忍風險，各單位應新增控制機制及各項措施，針對該風險項目做好</w:t>
      </w:r>
      <w:proofErr w:type="gramStart"/>
      <w:r w:rsidRPr="00256360">
        <w:rPr>
          <w:rFonts w:ascii="標楷體" w:eastAsia="標楷體" w:hAnsi="標楷體" w:hint="eastAsia"/>
        </w:rPr>
        <w:t>風險滾推</w:t>
      </w:r>
      <w:proofErr w:type="gramEnd"/>
      <w:r w:rsidRPr="00256360">
        <w:rPr>
          <w:rFonts w:ascii="標楷體" w:eastAsia="標楷體" w:hAnsi="標楷體" w:hint="eastAsia"/>
        </w:rPr>
        <w:t>，以了解新增控制機制是否有效，其風險評估及處理表（第一期</w:t>
      </w:r>
      <w:r w:rsidR="000F01B4">
        <w:rPr>
          <w:rFonts w:ascii="標楷體" w:eastAsia="標楷體" w:hAnsi="標楷體" w:hint="eastAsia"/>
        </w:rPr>
        <w:t>、</w:t>
      </w:r>
      <w:r w:rsidRPr="00256360">
        <w:rPr>
          <w:rFonts w:ascii="標楷體" w:eastAsia="標楷體" w:hAnsi="標楷體" w:hint="eastAsia"/>
        </w:rPr>
        <w:t>第二期）如下：</w:t>
      </w:r>
    </w:p>
    <w:p w:rsidR="003275CB" w:rsidRDefault="003275CB" w:rsidP="000F01B4">
      <w:pPr>
        <w:jc w:val="center"/>
        <w:rPr>
          <w:rFonts w:ascii="標楷體" w:eastAsia="標楷體" w:hAnsi="標楷體"/>
        </w:rPr>
      </w:pPr>
    </w:p>
    <w:p w:rsidR="000F01B4" w:rsidRPr="000F01B4" w:rsidRDefault="000F01B4" w:rsidP="000F01B4">
      <w:pPr>
        <w:jc w:val="center"/>
        <w:rPr>
          <w:rFonts w:ascii="標楷體" w:eastAsia="標楷體" w:hAnsi="標楷體" w:hint="eastAsia"/>
        </w:rPr>
      </w:pPr>
      <w:r>
        <w:rPr>
          <w:rFonts w:ascii="標楷體" w:eastAsia="標楷體" w:hAnsi="標楷體" w:hint="eastAsia"/>
        </w:rPr>
        <w:t>表八：</w:t>
      </w:r>
      <w:r w:rsidRPr="00732E39">
        <w:rPr>
          <w:rFonts w:eastAsia="標楷體" w:hint="eastAsia"/>
          <w:bCs/>
          <w:color w:val="000000"/>
          <w:szCs w:val="24"/>
        </w:rPr>
        <w:t>內部控制制度</w:t>
      </w:r>
      <w:r w:rsidRPr="000F01B4">
        <w:rPr>
          <w:rFonts w:ascii="標楷體" w:eastAsia="標楷體" w:hAnsi="標楷體" w:hint="eastAsia"/>
        </w:rPr>
        <w:t>風險評估及處理表(第一期)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7"/>
        <w:gridCol w:w="551"/>
        <w:gridCol w:w="817"/>
        <w:gridCol w:w="815"/>
        <w:gridCol w:w="1008"/>
        <w:gridCol w:w="1556"/>
        <w:gridCol w:w="949"/>
        <w:gridCol w:w="950"/>
        <w:gridCol w:w="1126"/>
        <w:gridCol w:w="683"/>
        <w:gridCol w:w="576"/>
      </w:tblGrid>
      <w:tr w:rsidR="00256360" w:rsidRPr="000F01B4" w:rsidTr="00465DDB">
        <w:trPr>
          <w:trHeight w:val="57"/>
          <w:tblHeader/>
          <w:jc w:val="center"/>
        </w:trPr>
        <w:tc>
          <w:tcPr>
            <w:tcW w:w="9694" w:type="dxa"/>
            <w:gridSpan w:val="11"/>
            <w:tcBorders>
              <w:top w:val="single" w:sz="12" w:space="0" w:color="auto"/>
              <w:bottom w:val="single" w:sz="6" w:space="0" w:color="auto"/>
            </w:tcBorders>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風險評估及處理表</w:t>
            </w:r>
            <w:r w:rsidRPr="000F01B4">
              <w:rPr>
                <w:rFonts w:eastAsia="標楷體" w:hint="eastAsia"/>
                <w:color w:val="000000"/>
              </w:rPr>
              <w:t>(</w:t>
            </w:r>
            <w:r w:rsidRPr="000F01B4">
              <w:rPr>
                <w:rFonts w:eastAsia="標楷體" w:hint="eastAsia"/>
                <w:color w:val="000000"/>
              </w:rPr>
              <w:t>第一期</w:t>
            </w:r>
            <w:r w:rsidRPr="000F01B4">
              <w:rPr>
                <w:rFonts w:eastAsia="標楷體" w:hint="eastAsia"/>
                <w:color w:val="000000"/>
              </w:rPr>
              <w:t>)</w:t>
            </w:r>
          </w:p>
        </w:tc>
      </w:tr>
      <w:tr w:rsidR="00256360" w:rsidRPr="000F01B4" w:rsidTr="00465DDB">
        <w:trPr>
          <w:trHeight w:val="57"/>
          <w:tblHeader/>
          <w:jc w:val="center"/>
        </w:trPr>
        <w:tc>
          <w:tcPr>
            <w:tcW w:w="595" w:type="dxa"/>
            <w:vMerge w:val="restart"/>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color w:val="000000"/>
              </w:rPr>
              <w:t>風險項目</w:t>
            </w:r>
          </w:p>
        </w:tc>
        <w:tc>
          <w:tcPr>
            <w:tcW w:w="567" w:type="dxa"/>
            <w:vMerge w:val="restart"/>
            <w:tcBorders>
              <w:top w:val="single" w:sz="12" w:space="0" w:color="auto"/>
            </w:tcBorders>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風險情境</w:t>
            </w:r>
          </w:p>
        </w:tc>
        <w:tc>
          <w:tcPr>
            <w:tcW w:w="1701" w:type="dxa"/>
            <w:gridSpan w:val="2"/>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color w:val="000000"/>
                <w:sz w:val="22"/>
              </w:rPr>
              <w:t>風險本質評估</w:t>
            </w:r>
          </w:p>
        </w:tc>
        <w:tc>
          <w:tcPr>
            <w:tcW w:w="773" w:type="dxa"/>
            <w:vMerge w:val="restart"/>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color w:val="000000"/>
              </w:rPr>
              <w:t>風險等級</w:t>
            </w:r>
          </w:p>
          <w:p w:rsidR="00256360" w:rsidRPr="000F01B4" w:rsidRDefault="00256360" w:rsidP="000F01B4">
            <w:pPr>
              <w:snapToGrid w:val="0"/>
              <w:spacing w:line="240" w:lineRule="atLeast"/>
              <w:jc w:val="center"/>
              <w:rPr>
                <w:rFonts w:eastAsia="標楷體"/>
                <w:color w:val="000000"/>
              </w:rPr>
            </w:pPr>
            <w:r w:rsidRPr="000F01B4">
              <w:rPr>
                <w:rFonts w:eastAsia="標楷體"/>
                <w:color w:val="000000"/>
              </w:rPr>
              <w:t>(R)=(L)x(I)</w:t>
            </w:r>
          </w:p>
        </w:tc>
        <w:tc>
          <w:tcPr>
            <w:tcW w:w="1637" w:type="dxa"/>
            <w:vMerge w:val="restart"/>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color w:val="000000"/>
              </w:rPr>
              <w:t>現有控制機制</w:t>
            </w:r>
          </w:p>
        </w:tc>
        <w:tc>
          <w:tcPr>
            <w:tcW w:w="1985" w:type="dxa"/>
            <w:gridSpan w:val="2"/>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hint="eastAsia"/>
                <w:color w:val="000000"/>
                <w:sz w:val="22"/>
              </w:rPr>
              <w:t>現有</w:t>
            </w:r>
            <w:r w:rsidRPr="000F01B4">
              <w:rPr>
                <w:rFonts w:eastAsia="標楷體"/>
                <w:color w:val="000000"/>
                <w:sz w:val="22"/>
              </w:rPr>
              <w:t>風險</w:t>
            </w:r>
          </w:p>
        </w:tc>
        <w:tc>
          <w:tcPr>
            <w:tcW w:w="1134" w:type="dxa"/>
            <w:vMerge w:val="restart"/>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殘餘風險值</w:t>
            </w:r>
          </w:p>
          <w:p w:rsidR="00256360" w:rsidRPr="000F01B4" w:rsidRDefault="00256360" w:rsidP="000F01B4">
            <w:pPr>
              <w:snapToGrid w:val="0"/>
              <w:spacing w:line="240" w:lineRule="atLeast"/>
              <w:jc w:val="center"/>
              <w:rPr>
                <w:rFonts w:eastAsia="標楷體"/>
                <w:color w:val="000000"/>
              </w:rPr>
            </w:pPr>
            <w:r w:rsidRPr="000F01B4">
              <w:rPr>
                <w:rFonts w:eastAsia="標楷體"/>
                <w:color w:val="000000"/>
              </w:rPr>
              <w:t>(R)=(L)x(I)</w:t>
            </w:r>
          </w:p>
        </w:tc>
        <w:tc>
          <w:tcPr>
            <w:tcW w:w="708" w:type="dxa"/>
            <w:vMerge w:val="restart"/>
            <w:tcBorders>
              <w:top w:val="single" w:sz="12" w:space="0" w:color="auto"/>
            </w:tcBorders>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新增控制機制</w:t>
            </w:r>
          </w:p>
        </w:tc>
        <w:tc>
          <w:tcPr>
            <w:tcW w:w="594" w:type="dxa"/>
            <w:vMerge w:val="restart"/>
            <w:tcBorders>
              <w:top w:val="single" w:sz="12" w:space="0" w:color="auto"/>
            </w:tcBorders>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負責單位</w:t>
            </w:r>
          </w:p>
        </w:tc>
      </w:tr>
      <w:tr w:rsidR="00256360" w:rsidRPr="000F01B4" w:rsidTr="00465DDB">
        <w:trPr>
          <w:trHeight w:val="78"/>
          <w:tblHeader/>
          <w:jc w:val="center"/>
        </w:trPr>
        <w:tc>
          <w:tcPr>
            <w:tcW w:w="595" w:type="dxa"/>
            <w:vMerge/>
            <w:tcBorders>
              <w:top w:val="single" w:sz="6" w:space="0" w:color="auto"/>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567" w:type="dxa"/>
            <w:vMerge/>
            <w:tcBorders>
              <w:bottom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851" w:type="dxa"/>
            <w:tcBorders>
              <w:top w:val="single" w:sz="6" w:space="0" w:color="auto"/>
              <w:bottom w:val="double" w:sz="4"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color w:val="000000"/>
                <w:sz w:val="22"/>
              </w:rPr>
              <w:t>可能性</w:t>
            </w:r>
            <w:r w:rsidRPr="000F01B4">
              <w:rPr>
                <w:rFonts w:eastAsia="標楷體"/>
                <w:color w:val="000000"/>
                <w:sz w:val="22"/>
              </w:rPr>
              <w:t>(L)</w:t>
            </w:r>
          </w:p>
        </w:tc>
        <w:tc>
          <w:tcPr>
            <w:tcW w:w="850" w:type="dxa"/>
            <w:tcBorders>
              <w:top w:val="single" w:sz="6" w:space="0" w:color="auto"/>
              <w:bottom w:val="double" w:sz="4"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hint="eastAsia"/>
                <w:color w:val="000000"/>
                <w:sz w:val="22"/>
              </w:rPr>
              <w:t>影響程度</w:t>
            </w:r>
            <w:r w:rsidRPr="000F01B4">
              <w:rPr>
                <w:rFonts w:eastAsia="標楷體"/>
                <w:color w:val="000000"/>
                <w:sz w:val="22"/>
              </w:rPr>
              <w:t>(I)</w:t>
            </w:r>
          </w:p>
        </w:tc>
        <w:tc>
          <w:tcPr>
            <w:tcW w:w="773" w:type="dxa"/>
            <w:vMerge/>
            <w:tcBorders>
              <w:top w:val="single" w:sz="6" w:space="0" w:color="auto"/>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1637" w:type="dxa"/>
            <w:vMerge/>
            <w:tcBorders>
              <w:top w:val="single" w:sz="6" w:space="0" w:color="auto"/>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992" w:type="dxa"/>
            <w:tcBorders>
              <w:top w:val="single" w:sz="6" w:space="0" w:color="auto"/>
              <w:bottom w:val="double" w:sz="4"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color w:val="000000"/>
                <w:sz w:val="22"/>
              </w:rPr>
              <w:t>可能性</w:t>
            </w:r>
            <w:r w:rsidRPr="000F01B4">
              <w:rPr>
                <w:rFonts w:eastAsia="標楷體"/>
                <w:color w:val="000000"/>
                <w:sz w:val="22"/>
              </w:rPr>
              <w:t>(L)</w:t>
            </w:r>
          </w:p>
        </w:tc>
        <w:tc>
          <w:tcPr>
            <w:tcW w:w="993" w:type="dxa"/>
            <w:tcBorders>
              <w:top w:val="single" w:sz="6" w:space="0" w:color="auto"/>
              <w:bottom w:val="double" w:sz="4"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hint="eastAsia"/>
                <w:color w:val="000000"/>
                <w:sz w:val="22"/>
              </w:rPr>
              <w:t>影響程度</w:t>
            </w:r>
            <w:r w:rsidRPr="000F01B4">
              <w:rPr>
                <w:rFonts w:eastAsia="標楷體"/>
                <w:color w:val="000000"/>
                <w:sz w:val="22"/>
              </w:rPr>
              <w:t>(I)</w:t>
            </w:r>
          </w:p>
        </w:tc>
        <w:tc>
          <w:tcPr>
            <w:tcW w:w="1134" w:type="dxa"/>
            <w:vMerge/>
            <w:tcBorders>
              <w:top w:val="single" w:sz="6" w:space="0" w:color="auto"/>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708" w:type="dxa"/>
            <w:vMerge/>
            <w:tcBorders>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594" w:type="dxa"/>
            <w:vMerge/>
            <w:tcBorders>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r>
      <w:tr w:rsidR="00256360" w:rsidRPr="000F01B4" w:rsidTr="00465DDB">
        <w:trPr>
          <w:trHeight w:val="542"/>
          <w:jc w:val="center"/>
        </w:trPr>
        <w:tc>
          <w:tcPr>
            <w:tcW w:w="595"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567"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851"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850"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773"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1637" w:type="dxa"/>
            <w:tcBorders>
              <w:top w:val="double" w:sz="4" w:space="0" w:color="auto"/>
            </w:tcBorders>
            <w:vAlign w:val="center"/>
          </w:tcPr>
          <w:p w:rsidR="00256360" w:rsidRPr="000F01B4" w:rsidRDefault="00256360" w:rsidP="00465DDB">
            <w:pPr>
              <w:snapToGrid w:val="0"/>
              <w:jc w:val="center"/>
              <w:rPr>
                <w:rFonts w:eastAsia="標楷體"/>
                <w:color w:val="000000"/>
              </w:rPr>
            </w:pPr>
          </w:p>
        </w:tc>
        <w:tc>
          <w:tcPr>
            <w:tcW w:w="992"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993"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1134"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708"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594" w:type="dxa"/>
            <w:tcBorders>
              <w:top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r>
    </w:tbl>
    <w:p w:rsidR="00256360" w:rsidRPr="000F01B4" w:rsidRDefault="00256360" w:rsidP="00256360">
      <w:pPr>
        <w:widowControl/>
        <w:spacing w:line="500" w:lineRule="exact"/>
        <w:ind w:left="3402" w:right="-427" w:hanging="3260"/>
        <w:jc w:val="both"/>
        <w:rPr>
          <w:rFonts w:ascii="標楷體" w:eastAsia="標楷體" w:hAnsi="標楷體"/>
          <w:color w:val="000000"/>
          <w:kern w:val="0"/>
          <w:sz w:val="28"/>
          <w:szCs w:val="28"/>
        </w:rPr>
      </w:pPr>
    </w:p>
    <w:p w:rsidR="000F01B4" w:rsidRPr="000F01B4" w:rsidRDefault="000F01B4" w:rsidP="000F01B4">
      <w:pPr>
        <w:jc w:val="center"/>
        <w:rPr>
          <w:rFonts w:ascii="標楷體" w:eastAsia="標楷體" w:hAnsi="標楷體" w:hint="eastAsia"/>
        </w:rPr>
      </w:pPr>
      <w:r w:rsidRPr="000F01B4">
        <w:rPr>
          <w:rFonts w:ascii="標楷體" w:eastAsia="標楷體" w:hAnsi="標楷體" w:hint="eastAsia"/>
        </w:rPr>
        <w:t>表</w:t>
      </w:r>
      <w:r w:rsidRPr="000F01B4">
        <w:rPr>
          <w:rFonts w:ascii="標楷體" w:eastAsia="標楷體" w:hAnsi="標楷體" w:hint="eastAsia"/>
        </w:rPr>
        <w:t>九</w:t>
      </w:r>
      <w:r w:rsidRPr="000F01B4">
        <w:rPr>
          <w:rFonts w:ascii="標楷體" w:eastAsia="標楷體" w:hAnsi="標楷體" w:hint="eastAsia"/>
        </w:rPr>
        <w:t>：</w:t>
      </w:r>
      <w:r w:rsidRPr="00732E39">
        <w:rPr>
          <w:rFonts w:eastAsia="標楷體" w:hint="eastAsia"/>
          <w:bCs/>
          <w:color w:val="000000"/>
          <w:szCs w:val="24"/>
        </w:rPr>
        <w:t>內部控制制度</w:t>
      </w:r>
      <w:r w:rsidRPr="000F01B4">
        <w:rPr>
          <w:rFonts w:ascii="標楷體" w:eastAsia="標楷體" w:hAnsi="標楷體" w:hint="eastAsia"/>
        </w:rPr>
        <w:t>風險評估及處理表(第</w:t>
      </w:r>
      <w:r w:rsidRPr="000F01B4">
        <w:rPr>
          <w:rFonts w:ascii="標楷體" w:eastAsia="標楷體" w:hAnsi="標楷體" w:hint="eastAsia"/>
        </w:rPr>
        <w:t>二</w:t>
      </w:r>
      <w:r w:rsidRPr="000F01B4">
        <w:rPr>
          <w:rFonts w:ascii="標楷體" w:eastAsia="標楷體" w:hAnsi="標楷體" w:hint="eastAsia"/>
        </w:rPr>
        <w:t>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4"/>
        <w:gridCol w:w="695"/>
        <w:gridCol w:w="962"/>
        <w:gridCol w:w="648"/>
        <w:gridCol w:w="747"/>
        <w:gridCol w:w="1674"/>
        <w:gridCol w:w="962"/>
        <w:gridCol w:w="648"/>
        <w:gridCol w:w="747"/>
        <w:gridCol w:w="1146"/>
        <w:gridCol w:w="695"/>
      </w:tblGrid>
      <w:tr w:rsidR="00256360" w:rsidRPr="000F01B4" w:rsidTr="00465DDB">
        <w:trPr>
          <w:trHeight w:val="57"/>
          <w:tblHeader/>
          <w:jc w:val="center"/>
        </w:trPr>
        <w:tc>
          <w:tcPr>
            <w:tcW w:w="9694" w:type="dxa"/>
            <w:gridSpan w:val="11"/>
            <w:tcBorders>
              <w:top w:val="single" w:sz="12" w:space="0" w:color="auto"/>
              <w:bottom w:val="single" w:sz="6" w:space="0" w:color="auto"/>
              <w:right w:val="single" w:sz="4" w:space="0" w:color="auto"/>
            </w:tcBorders>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風險評估及處理表</w:t>
            </w:r>
            <w:r w:rsidRPr="000F01B4">
              <w:rPr>
                <w:rFonts w:eastAsia="標楷體" w:hint="eastAsia"/>
                <w:color w:val="000000"/>
              </w:rPr>
              <w:t>(</w:t>
            </w:r>
            <w:r w:rsidRPr="000F01B4">
              <w:rPr>
                <w:rFonts w:eastAsia="標楷體" w:hint="eastAsia"/>
                <w:color w:val="000000"/>
              </w:rPr>
              <w:t>第二期</w:t>
            </w:r>
            <w:r w:rsidRPr="000F01B4">
              <w:rPr>
                <w:rFonts w:eastAsia="標楷體" w:hint="eastAsia"/>
                <w:color w:val="000000"/>
              </w:rPr>
              <w:t>)</w:t>
            </w:r>
          </w:p>
        </w:tc>
      </w:tr>
      <w:tr w:rsidR="00256360" w:rsidRPr="000F01B4" w:rsidTr="00465DDB">
        <w:trPr>
          <w:trHeight w:val="57"/>
          <w:tblHeader/>
          <w:jc w:val="center"/>
        </w:trPr>
        <w:tc>
          <w:tcPr>
            <w:tcW w:w="0" w:type="auto"/>
            <w:vMerge w:val="restart"/>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color w:val="000000"/>
              </w:rPr>
              <w:t>風險項目</w:t>
            </w:r>
          </w:p>
        </w:tc>
        <w:tc>
          <w:tcPr>
            <w:tcW w:w="0" w:type="auto"/>
            <w:vMerge w:val="restart"/>
            <w:tcBorders>
              <w:top w:val="single" w:sz="12" w:space="0" w:color="auto"/>
            </w:tcBorders>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風險情境</w:t>
            </w:r>
          </w:p>
        </w:tc>
        <w:tc>
          <w:tcPr>
            <w:tcW w:w="0" w:type="auto"/>
            <w:vMerge w:val="restart"/>
            <w:tcBorders>
              <w:top w:val="single" w:sz="12" w:space="0" w:color="auto"/>
            </w:tcBorders>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color w:val="000000"/>
              </w:rPr>
              <w:t>現有控制機制</w:t>
            </w:r>
          </w:p>
        </w:tc>
        <w:tc>
          <w:tcPr>
            <w:tcW w:w="0" w:type="auto"/>
            <w:gridSpan w:val="2"/>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sz w:val="22"/>
              </w:rPr>
              <w:t>現有風險分析</w:t>
            </w:r>
          </w:p>
        </w:tc>
        <w:tc>
          <w:tcPr>
            <w:tcW w:w="0" w:type="auto"/>
            <w:vMerge w:val="restart"/>
            <w:tcBorders>
              <w:top w:val="single" w:sz="12" w:space="0" w:color="auto"/>
              <w:bottom w:val="single" w:sz="6" w:space="0" w:color="auto"/>
            </w:tcBorders>
            <w:shd w:val="clear" w:color="auto" w:fill="auto"/>
            <w:vAlign w:val="center"/>
          </w:tcPr>
          <w:p w:rsidR="00256360" w:rsidRPr="000F01B4" w:rsidRDefault="00256360" w:rsidP="000F01B4">
            <w:pPr>
              <w:snapToGrid w:val="0"/>
              <w:spacing w:line="240" w:lineRule="atLeast"/>
              <w:jc w:val="center"/>
              <w:rPr>
                <w:rFonts w:eastAsia="標楷體"/>
                <w:color w:val="000000"/>
              </w:rPr>
            </w:pPr>
            <w:r w:rsidRPr="000F01B4">
              <w:rPr>
                <w:rFonts w:eastAsia="標楷體" w:hint="eastAsia"/>
                <w:color w:val="000000"/>
              </w:rPr>
              <w:t>殘餘風險值</w:t>
            </w:r>
            <w:r w:rsidRPr="000F01B4">
              <w:rPr>
                <w:rFonts w:eastAsia="標楷體"/>
                <w:color w:val="000000"/>
              </w:rPr>
              <w:t>(R)=(L)x(I)</w:t>
            </w:r>
          </w:p>
        </w:tc>
        <w:tc>
          <w:tcPr>
            <w:tcW w:w="0" w:type="auto"/>
            <w:vMerge w:val="restart"/>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新增控制機制</w:t>
            </w:r>
          </w:p>
        </w:tc>
        <w:tc>
          <w:tcPr>
            <w:tcW w:w="0" w:type="auto"/>
            <w:gridSpan w:val="2"/>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sz w:val="22"/>
              </w:rPr>
              <w:t>殘餘</w:t>
            </w:r>
            <w:r w:rsidRPr="000F01B4">
              <w:rPr>
                <w:rFonts w:eastAsia="標楷體"/>
                <w:color w:val="000000"/>
                <w:sz w:val="22"/>
              </w:rPr>
              <w:t>風險</w:t>
            </w:r>
            <w:r w:rsidRPr="000F01B4">
              <w:rPr>
                <w:rFonts w:eastAsia="標楷體" w:hint="eastAsia"/>
                <w:color w:val="000000"/>
                <w:sz w:val="22"/>
              </w:rPr>
              <w:t>分析</w:t>
            </w:r>
          </w:p>
        </w:tc>
        <w:tc>
          <w:tcPr>
            <w:tcW w:w="0" w:type="auto"/>
            <w:vMerge w:val="restart"/>
            <w:tcBorders>
              <w:top w:val="single" w:sz="12" w:space="0" w:color="auto"/>
              <w:bottom w:val="single" w:sz="6"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殘餘風險值</w:t>
            </w:r>
          </w:p>
          <w:p w:rsidR="00256360" w:rsidRPr="000F01B4" w:rsidRDefault="00256360" w:rsidP="000F01B4">
            <w:pPr>
              <w:snapToGrid w:val="0"/>
              <w:spacing w:line="240" w:lineRule="atLeast"/>
              <w:jc w:val="center"/>
              <w:rPr>
                <w:rFonts w:eastAsia="標楷體"/>
                <w:color w:val="000000"/>
              </w:rPr>
            </w:pPr>
            <w:r w:rsidRPr="000F01B4">
              <w:rPr>
                <w:rFonts w:eastAsia="標楷體"/>
                <w:color w:val="000000"/>
              </w:rPr>
              <w:t>(R)=(L)x(I)</w:t>
            </w:r>
          </w:p>
        </w:tc>
        <w:tc>
          <w:tcPr>
            <w:tcW w:w="0" w:type="auto"/>
            <w:vMerge w:val="restart"/>
            <w:tcBorders>
              <w:top w:val="single" w:sz="12" w:space="0" w:color="auto"/>
              <w:right w:val="single" w:sz="4" w:space="0" w:color="auto"/>
            </w:tcBorders>
            <w:vAlign w:val="center"/>
          </w:tcPr>
          <w:p w:rsidR="00256360" w:rsidRPr="000F01B4" w:rsidRDefault="00256360" w:rsidP="00465DDB">
            <w:pPr>
              <w:snapToGrid w:val="0"/>
              <w:spacing w:line="240" w:lineRule="atLeast"/>
              <w:jc w:val="center"/>
              <w:rPr>
                <w:rFonts w:eastAsia="標楷體"/>
                <w:color w:val="000000"/>
              </w:rPr>
            </w:pPr>
            <w:r w:rsidRPr="000F01B4">
              <w:rPr>
                <w:rFonts w:eastAsia="標楷體" w:hint="eastAsia"/>
                <w:color w:val="000000"/>
              </w:rPr>
              <w:t>負責單位</w:t>
            </w:r>
          </w:p>
        </w:tc>
      </w:tr>
      <w:tr w:rsidR="00256360" w:rsidRPr="000F01B4" w:rsidTr="00465DDB">
        <w:trPr>
          <w:trHeight w:val="78"/>
          <w:tblHeader/>
          <w:jc w:val="center"/>
        </w:trPr>
        <w:tc>
          <w:tcPr>
            <w:tcW w:w="0" w:type="auto"/>
            <w:vMerge/>
            <w:tcBorders>
              <w:top w:val="single" w:sz="6" w:space="0" w:color="auto"/>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0" w:type="auto"/>
            <w:vMerge/>
            <w:tcBorders>
              <w:bottom w:val="double" w:sz="4" w:space="0" w:color="auto"/>
            </w:tcBorders>
            <w:vAlign w:val="center"/>
          </w:tcPr>
          <w:p w:rsidR="00256360" w:rsidRPr="000F01B4" w:rsidRDefault="00256360" w:rsidP="00465DDB">
            <w:pPr>
              <w:snapToGrid w:val="0"/>
              <w:spacing w:line="240" w:lineRule="atLeast"/>
              <w:jc w:val="center"/>
              <w:rPr>
                <w:rFonts w:eastAsia="標楷體"/>
                <w:color w:val="000000"/>
              </w:rPr>
            </w:pPr>
          </w:p>
        </w:tc>
        <w:tc>
          <w:tcPr>
            <w:tcW w:w="0" w:type="auto"/>
            <w:vMerge/>
            <w:tcBorders>
              <w:bottom w:val="double" w:sz="4" w:space="0" w:color="auto"/>
            </w:tcBorders>
          </w:tcPr>
          <w:p w:rsidR="00256360" w:rsidRPr="000F01B4" w:rsidRDefault="00256360" w:rsidP="00465DDB">
            <w:pPr>
              <w:snapToGrid w:val="0"/>
              <w:spacing w:line="240" w:lineRule="atLeast"/>
              <w:jc w:val="center"/>
              <w:rPr>
                <w:rFonts w:eastAsia="標楷體"/>
                <w:color w:val="000000"/>
              </w:rPr>
            </w:pPr>
          </w:p>
        </w:tc>
        <w:tc>
          <w:tcPr>
            <w:tcW w:w="0" w:type="auto"/>
            <w:tcBorders>
              <w:top w:val="single" w:sz="6" w:space="0" w:color="auto"/>
              <w:bottom w:val="double" w:sz="4"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color w:val="000000"/>
                <w:sz w:val="22"/>
              </w:rPr>
              <w:t>可能性</w:t>
            </w:r>
            <w:r w:rsidRPr="000F01B4">
              <w:rPr>
                <w:rFonts w:eastAsia="標楷體"/>
                <w:color w:val="000000"/>
                <w:sz w:val="22"/>
              </w:rPr>
              <w:t>(L)</w:t>
            </w:r>
          </w:p>
        </w:tc>
        <w:tc>
          <w:tcPr>
            <w:tcW w:w="0" w:type="auto"/>
            <w:tcBorders>
              <w:top w:val="single" w:sz="6" w:space="0" w:color="auto"/>
              <w:bottom w:val="double" w:sz="4"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hint="eastAsia"/>
                <w:color w:val="000000"/>
                <w:sz w:val="22"/>
              </w:rPr>
              <w:t>影響程度</w:t>
            </w:r>
            <w:r w:rsidRPr="000F01B4">
              <w:rPr>
                <w:rFonts w:eastAsia="標楷體"/>
                <w:color w:val="000000"/>
                <w:sz w:val="22"/>
              </w:rPr>
              <w:t>(I)</w:t>
            </w:r>
          </w:p>
        </w:tc>
        <w:tc>
          <w:tcPr>
            <w:tcW w:w="0" w:type="auto"/>
            <w:vMerge/>
            <w:tcBorders>
              <w:top w:val="single" w:sz="6" w:space="0" w:color="auto"/>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0" w:type="auto"/>
            <w:vMerge/>
            <w:tcBorders>
              <w:top w:val="single" w:sz="6" w:space="0" w:color="auto"/>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0" w:type="auto"/>
            <w:tcBorders>
              <w:top w:val="single" w:sz="6" w:space="0" w:color="auto"/>
              <w:bottom w:val="double" w:sz="4"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color w:val="000000"/>
                <w:sz w:val="22"/>
              </w:rPr>
              <w:t>可能性</w:t>
            </w:r>
            <w:r w:rsidRPr="000F01B4">
              <w:rPr>
                <w:rFonts w:eastAsia="標楷體"/>
                <w:color w:val="000000"/>
                <w:sz w:val="22"/>
              </w:rPr>
              <w:t>(L)</w:t>
            </w:r>
          </w:p>
        </w:tc>
        <w:tc>
          <w:tcPr>
            <w:tcW w:w="0" w:type="auto"/>
            <w:tcBorders>
              <w:top w:val="single" w:sz="6" w:space="0" w:color="auto"/>
              <w:bottom w:val="double" w:sz="4" w:space="0" w:color="auto"/>
            </w:tcBorders>
            <w:shd w:val="clear" w:color="auto" w:fill="auto"/>
            <w:vAlign w:val="center"/>
          </w:tcPr>
          <w:p w:rsidR="00256360" w:rsidRPr="000F01B4" w:rsidRDefault="00256360" w:rsidP="00465DDB">
            <w:pPr>
              <w:snapToGrid w:val="0"/>
              <w:spacing w:line="240" w:lineRule="atLeast"/>
              <w:jc w:val="center"/>
              <w:rPr>
                <w:rFonts w:eastAsia="標楷體"/>
                <w:color w:val="000000"/>
                <w:sz w:val="22"/>
              </w:rPr>
            </w:pPr>
            <w:r w:rsidRPr="000F01B4">
              <w:rPr>
                <w:rFonts w:eastAsia="標楷體" w:hint="eastAsia"/>
                <w:color w:val="000000"/>
                <w:sz w:val="22"/>
              </w:rPr>
              <w:t>影響程度</w:t>
            </w:r>
            <w:r w:rsidRPr="000F01B4">
              <w:rPr>
                <w:rFonts w:eastAsia="標楷體"/>
                <w:color w:val="000000"/>
                <w:sz w:val="22"/>
              </w:rPr>
              <w:t>(I)</w:t>
            </w:r>
          </w:p>
        </w:tc>
        <w:tc>
          <w:tcPr>
            <w:tcW w:w="0" w:type="auto"/>
            <w:vMerge/>
            <w:tcBorders>
              <w:top w:val="single" w:sz="6" w:space="0" w:color="auto"/>
              <w:bottom w:val="doub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c>
          <w:tcPr>
            <w:tcW w:w="0" w:type="auto"/>
            <w:vMerge/>
            <w:tcBorders>
              <w:bottom w:val="double" w:sz="4" w:space="0" w:color="auto"/>
              <w:right w:val="single" w:sz="4" w:space="0" w:color="auto"/>
            </w:tcBorders>
            <w:shd w:val="clear" w:color="auto" w:fill="FFFF99"/>
            <w:vAlign w:val="center"/>
          </w:tcPr>
          <w:p w:rsidR="00256360" w:rsidRPr="000F01B4" w:rsidRDefault="00256360" w:rsidP="00465DDB">
            <w:pPr>
              <w:spacing w:line="360" w:lineRule="auto"/>
              <w:jc w:val="center"/>
              <w:rPr>
                <w:rFonts w:eastAsia="標楷體"/>
                <w:color w:val="000000"/>
              </w:rPr>
            </w:pPr>
          </w:p>
        </w:tc>
      </w:tr>
      <w:tr w:rsidR="00256360" w:rsidRPr="00D70DDE" w:rsidTr="00465DDB">
        <w:trPr>
          <w:trHeight w:val="542"/>
          <w:jc w:val="center"/>
        </w:trPr>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256360" w:rsidRPr="00D70DDE" w:rsidRDefault="00256360" w:rsidP="00465DDB">
            <w:pPr>
              <w:snapToGrid w:val="0"/>
              <w:spacing w:line="240" w:lineRule="atLeast"/>
              <w:jc w:val="center"/>
              <w:rPr>
                <w:rFonts w:eastAsia="標楷體"/>
                <w:color w:val="000000"/>
              </w:rPr>
            </w:pPr>
          </w:p>
        </w:tc>
      </w:tr>
    </w:tbl>
    <w:p w:rsidR="000F01B4" w:rsidRDefault="000F01B4"/>
    <w:p w:rsidR="000F01B4" w:rsidRDefault="000F01B4">
      <w:pPr>
        <w:widowControl/>
      </w:pPr>
      <w:r>
        <w:br w:type="page"/>
      </w:r>
    </w:p>
    <w:p w:rsidR="009849C7" w:rsidRPr="003F709E" w:rsidRDefault="009A3FD7">
      <w:pPr>
        <w:rPr>
          <w:rFonts w:ascii="標楷體" w:eastAsia="標楷體" w:hAnsi="標楷體"/>
          <w:b/>
        </w:rPr>
      </w:pPr>
      <w:r w:rsidRPr="003F709E">
        <w:rPr>
          <w:rFonts w:ascii="標楷體" w:eastAsia="標楷體" w:hAnsi="標楷體" w:hint="eastAsia"/>
          <w:b/>
        </w:rPr>
        <w:lastRenderedPageBreak/>
        <w:t>一、填表範例：（以秘書室為例）</w:t>
      </w:r>
    </w:p>
    <w:p w:rsidR="009A3FD7" w:rsidRPr="00B57EFB" w:rsidRDefault="009A3FD7" w:rsidP="009A3FD7">
      <w:pPr>
        <w:pStyle w:val="a3"/>
        <w:ind w:leftChars="0" w:left="622"/>
        <w:jc w:val="center"/>
        <w:rPr>
          <w:rFonts w:ascii="標楷體" w:eastAsia="標楷體" w:hAnsi="標楷體"/>
          <w:szCs w:val="24"/>
        </w:rPr>
      </w:pPr>
      <w:r>
        <w:rPr>
          <w:rFonts w:ascii="標楷體" w:eastAsia="標楷體" w:hAnsi="標楷體" w:hint="eastAsia"/>
          <w:szCs w:val="24"/>
        </w:rPr>
        <w:t>表</w:t>
      </w:r>
      <w:proofErr w:type="gramStart"/>
      <w:r>
        <w:rPr>
          <w:rFonts w:ascii="標楷體" w:eastAsia="標楷體" w:hAnsi="標楷體" w:hint="eastAsia"/>
          <w:szCs w:val="24"/>
        </w:rPr>
        <w:t>三</w:t>
      </w:r>
      <w:proofErr w:type="gramEnd"/>
      <w:r>
        <w:rPr>
          <w:rFonts w:ascii="標楷體" w:eastAsia="標楷體" w:hAnsi="標楷體" w:hint="eastAsia"/>
          <w:szCs w:val="24"/>
        </w:rPr>
        <w:t>：整體與作業層級目標及風險項目對應表</w:t>
      </w:r>
    </w:p>
    <w:tbl>
      <w:tblPr>
        <w:tblStyle w:val="a4"/>
        <w:tblW w:w="10207" w:type="dxa"/>
        <w:tblInd w:w="-289" w:type="dxa"/>
        <w:tblLook w:val="04A0" w:firstRow="1" w:lastRow="0" w:firstColumn="1" w:lastColumn="0" w:noHBand="0" w:noVBand="1"/>
      </w:tblPr>
      <w:tblGrid>
        <w:gridCol w:w="1430"/>
        <w:gridCol w:w="2601"/>
        <w:gridCol w:w="1056"/>
        <w:gridCol w:w="1154"/>
        <w:gridCol w:w="1296"/>
        <w:gridCol w:w="1516"/>
        <w:gridCol w:w="1154"/>
      </w:tblGrid>
      <w:tr w:rsidR="009A3FD7" w:rsidTr="00465DDB">
        <w:trPr>
          <w:trHeight w:val="150"/>
        </w:trPr>
        <w:tc>
          <w:tcPr>
            <w:tcW w:w="1430" w:type="dxa"/>
            <w:vMerge w:val="restart"/>
            <w:tcBorders>
              <w:top w:val="single" w:sz="12" w:space="0" w:color="auto"/>
              <w:left w:val="single" w:sz="12" w:space="0" w:color="auto"/>
            </w:tcBorders>
          </w:tcPr>
          <w:p w:rsidR="009A3FD7" w:rsidRPr="003F709E" w:rsidRDefault="009A3FD7" w:rsidP="00465DDB">
            <w:pPr>
              <w:pStyle w:val="a3"/>
              <w:ind w:leftChars="0" w:left="0"/>
              <w:rPr>
                <w:rFonts w:ascii="標楷體" w:eastAsia="標楷體" w:hAnsi="標楷體"/>
                <w:b/>
                <w:szCs w:val="24"/>
              </w:rPr>
            </w:pPr>
            <w:r w:rsidRPr="003F709E">
              <w:rPr>
                <w:rFonts w:ascii="標楷體" w:eastAsia="標楷體" w:hAnsi="標楷體" w:hint="eastAsia"/>
                <w:b/>
                <w:szCs w:val="24"/>
              </w:rPr>
              <w:t>整體層級目標（項次）</w:t>
            </w:r>
          </w:p>
        </w:tc>
        <w:tc>
          <w:tcPr>
            <w:tcW w:w="2601" w:type="dxa"/>
            <w:vMerge w:val="restart"/>
            <w:tcBorders>
              <w:top w:val="single" w:sz="12" w:space="0" w:color="auto"/>
            </w:tcBorders>
          </w:tcPr>
          <w:p w:rsidR="009A3FD7" w:rsidRPr="003F709E" w:rsidRDefault="009A3FD7" w:rsidP="00465DDB">
            <w:pPr>
              <w:pStyle w:val="a3"/>
              <w:ind w:leftChars="0" w:left="0"/>
              <w:rPr>
                <w:rFonts w:ascii="標楷體" w:eastAsia="標楷體" w:hAnsi="標楷體"/>
                <w:b/>
                <w:szCs w:val="24"/>
              </w:rPr>
            </w:pPr>
            <w:r w:rsidRPr="003F709E">
              <w:rPr>
                <w:rFonts w:ascii="標楷體" w:eastAsia="標楷體" w:hAnsi="標楷體" w:hint="eastAsia"/>
                <w:b/>
                <w:szCs w:val="24"/>
              </w:rPr>
              <w:t>作業層級目標</w:t>
            </w:r>
          </w:p>
        </w:tc>
        <w:tc>
          <w:tcPr>
            <w:tcW w:w="2210" w:type="dxa"/>
            <w:gridSpan w:val="2"/>
            <w:tcBorders>
              <w:top w:val="single" w:sz="12" w:space="0" w:color="auto"/>
            </w:tcBorders>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b/>
                <w:szCs w:val="24"/>
              </w:rPr>
              <w:t>主要風險項目</w:t>
            </w:r>
          </w:p>
        </w:tc>
        <w:tc>
          <w:tcPr>
            <w:tcW w:w="2812" w:type="dxa"/>
            <w:gridSpan w:val="2"/>
            <w:tcBorders>
              <w:top w:val="single" w:sz="12" w:space="0" w:color="auto"/>
            </w:tcBorders>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b/>
                <w:szCs w:val="24"/>
              </w:rPr>
              <w:t>控制</w:t>
            </w:r>
            <w:r w:rsidRPr="003F709E">
              <w:rPr>
                <w:rFonts w:ascii="標楷體" w:eastAsia="標楷體" w:hAnsi="標楷體" w:hint="eastAsia"/>
                <w:b/>
                <w:szCs w:val="24"/>
              </w:rPr>
              <w:t>作業項目</w:t>
            </w:r>
          </w:p>
        </w:tc>
        <w:tc>
          <w:tcPr>
            <w:tcW w:w="1154" w:type="dxa"/>
            <w:vMerge w:val="restart"/>
            <w:tcBorders>
              <w:top w:val="single" w:sz="12" w:space="0" w:color="auto"/>
              <w:right w:val="single" w:sz="12" w:space="0" w:color="auto"/>
            </w:tcBorders>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hint="eastAsia"/>
                <w:b/>
                <w:szCs w:val="24"/>
              </w:rPr>
              <w:t>負責單位</w:t>
            </w:r>
          </w:p>
        </w:tc>
      </w:tr>
      <w:tr w:rsidR="009A3FD7" w:rsidTr="00465DDB">
        <w:trPr>
          <w:trHeight w:val="150"/>
        </w:trPr>
        <w:tc>
          <w:tcPr>
            <w:tcW w:w="1430" w:type="dxa"/>
            <w:vMerge/>
            <w:tcBorders>
              <w:left w:val="single" w:sz="12" w:space="0" w:color="auto"/>
            </w:tcBorders>
          </w:tcPr>
          <w:p w:rsidR="009A3FD7" w:rsidRDefault="009A3FD7" w:rsidP="00465DDB">
            <w:pPr>
              <w:pStyle w:val="a3"/>
              <w:ind w:leftChars="0" w:left="0"/>
              <w:rPr>
                <w:rFonts w:ascii="標楷體" w:eastAsia="標楷體" w:hAnsi="標楷體"/>
                <w:szCs w:val="24"/>
              </w:rPr>
            </w:pPr>
          </w:p>
        </w:tc>
        <w:tc>
          <w:tcPr>
            <w:tcW w:w="2601" w:type="dxa"/>
            <w:vMerge/>
          </w:tcPr>
          <w:p w:rsidR="009A3FD7" w:rsidRDefault="009A3FD7" w:rsidP="00465DDB">
            <w:pPr>
              <w:pStyle w:val="a3"/>
              <w:ind w:leftChars="0" w:left="0"/>
              <w:rPr>
                <w:rFonts w:ascii="標楷體" w:eastAsia="標楷體" w:hAnsi="標楷體"/>
                <w:szCs w:val="24"/>
              </w:rPr>
            </w:pPr>
          </w:p>
        </w:tc>
        <w:tc>
          <w:tcPr>
            <w:tcW w:w="1056" w:type="dxa"/>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hint="eastAsia"/>
                <w:b/>
                <w:szCs w:val="24"/>
              </w:rPr>
              <w:t>代號</w:t>
            </w:r>
          </w:p>
        </w:tc>
        <w:tc>
          <w:tcPr>
            <w:tcW w:w="1154" w:type="dxa"/>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hint="eastAsia"/>
                <w:b/>
                <w:sz w:val="22"/>
                <w:szCs w:val="24"/>
              </w:rPr>
              <w:t>風險項目</w:t>
            </w:r>
          </w:p>
        </w:tc>
        <w:tc>
          <w:tcPr>
            <w:tcW w:w="1296" w:type="dxa"/>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hint="eastAsia"/>
                <w:b/>
                <w:szCs w:val="24"/>
              </w:rPr>
              <w:t>代號</w:t>
            </w:r>
          </w:p>
        </w:tc>
        <w:tc>
          <w:tcPr>
            <w:tcW w:w="1516" w:type="dxa"/>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hint="eastAsia"/>
                <w:b/>
                <w:szCs w:val="24"/>
              </w:rPr>
              <w:t>作業項目</w:t>
            </w:r>
          </w:p>
        </w:tc>
        <w:tc>
          <w:tcPr>
            <w:tcW w:w="1154" w:type="dxa"/>
            <w:vMerge/>
            <w:tcBorders>
              <w:right w:val="single" w:sz="12" w:space="0" w:color="auto"/>
            </w:tcBorders>
            <w:vAlign w:val="center"/>
          </w:tcPr>
          <w:p w:rsidR="009A3FD7" w:rsidRDefault="009A3FD7" w:rsidP="00465DDB">
            <w:pPr>
              <w:pStyle w:val="a3"/>
              <w:spacing w:line="320" w:lineRule="exact"/>
              <w:ind w:leftChars="0" w:left="0"/>
              <w:jc w:val="center"/>
              <w:rPr>
                <w:rFonts w:ascii="標楷體" w:eastAsia="標楷體" w:hAnsi="標楷體"/>
                <w:szCs w:val="24"/>
              </w:rPr>
            </w:pPr>
          </w:p>
        </w:tc>
      </w:tr>
      <w:tr w:rsidR="009A3FD7" w:rsidTr="00465DDB">
        <w:tc>
          <w:tcPr>
            <w:tcW w:w="1430" w:type="dxa"/>
            <w:tcBorders>
              <w:left w:val="single" w:sz="12" w:space="0" w:color="auto"/>
            </w:tcBorders>
          </w:tcPr>
          <w:p w:rsidR="009A3FD7" w:rsidRDefault="009A3FD7" w:rsidP="00465DDB">
            <w:pPr>
              <w:pStyle w:val="a3"/>
              <w:ind w:leftChars="0" w:left="0"/>
              <w:jc w:val="center"/>
              <w:rPr>
                <w:rFonts w:ascii="標楷體" w:eastAsia="標楷體" w:hAnsi="標楷體"/>
                <w:szCs w:val="24"/>
              </w:rPr>
            </w:pPr>
            <w:r>
              <w:rPr>
                <w:rFonts w:ascii="標楷體" w:eastAsia="標楷體" w:hAnsi="標楷體" w:hint="eastAsia"/>
                <w:szCs w:val="24"/>
              </w:rPr>
              <w:t>四</w:t>
            </w:r>
          </w:p>
        </w:tc>
        <w:tc>
          <w:tcPr>
            <w:tcW w:w="2601" w:type="dxa"/>
          </w:tcPr>
          <w:p w:rsidR="009A3FD7" w:rsidRDefault="00AE700B" w:rsidP="00465DDB">
            <w:pPr>
              <w:pStyle w:val="a3"/>
              <w:ind w:leftChars="0" w:left="0"/>
              <w:rPr>
                <w:rFonts w:ascii="標楷體" w:eastAsia="標楷體" w:hAnsi="標楷體"/>
                <w:szCs w:val="24"/>
              </w:rPr>
            </w:pPr>
            <w:r w:rsidRPr="00AE700B">
              <w:rPr>
                <w:rFonts w:ascii="標楷體" w:eastAsia="標楷體" w:hAnsi="標楷體" w:hint="eastAsia"/>
                <w:szCs w:val="24"/>
              </w:rPr>
              <w:t>學校媒體新聞掌握及校內新聞發布，宣傳各項榮譽事項，提升本校能見度。</w:t>
            </w:r>
          </w:p>
        </w:tc>
        <w:tc>
          <w:tcPr>
            <w:tcW w:w="1056" w:type="dxa"/>
          </w:tcPr>
          <w:p w:rsidR="009A3FD7" w:rsidRDefault="009A3FD7" w:rsidP="00AE700B">
            <w:pPr>
              <w:jc w:val="center"/>
            </w:pPr>
            <w:r>
              <w:rPr>
                <w:rFonts w:ascii="標楷體" w:eastAsia="標楷體" w:hAnsi="標楷體"/>
                <w:szCs w:val="24"/>
              </w:rPr>
              <w:t>U</w:t>
            </w:r>
            <w:r w:rsidRPr="00AE700B">
              <w:rPr>
                <w:rFonts w:ascii="標楷體" w:eastAsia="標楷體" w:hAnsi="標楷體" w:hint="eastAsia"/>
                <w:b/>
                <w:szCs w:val="24"/>
              </w:rPr>
              <w:t>1</w:t>
            </w:r>
          </w:p>
        </w:tc>
        <w:tc>
          <w:tcPr>
            <w:tcW w:w="1154" w:type="dxa"/>
          </w:tcPr>
          <w:p w:rsidR="009A3FD7" w:rsidRDefault="00AE700B" w:rsidP="00465DDB">
            <w:pPr>
              <w:pStyle w:val="a3"/>
              <w:ind w:leftChars="0" w:left="0"/>
              <w:rPr>
                <w:rFonts w:ascii="標楷體" w:eastAsia="標楷體" w:hAnsi="標楷體"/>
                <w:szCs w:val="24"/>
              </w:rPr>
            </w:pPr>
            <w:r w:rsidRPr="00D70DDE">
              <w:rPr>
                <w:rFonts w:eastAsia="標楷體"/>
                <w:color w:val="000000"/>
                <w:kern w:val="0"/>
                <w:szCs w:val="28"/>
              </w:rPr>
              <w:t>未能及時回應澄清</w:t>
            </w:r>
            <w:r>
              <w:rPr>
                <w:rFonts w:eastAsia="標楷體" w:hint="eastAsia"/>
                <w:color w:val="000000"/>
                <w:kern w:val="0"/>
                <w:szCs w:val="28"/>
              </w:rPr>
              <w:t>本校負面新聞</w:t>
            </w:r>
          </w:p>
        </w:tc>
        <w:tc>
          <w:tcPr>
            <w:tcW w:w="1296" w:type="dxa"/>
          </w:tcPr>
          <w:p w:rsidR="009A3FD7" w:rsidRDefault="009A3FD7" w:rsidP="00AE700B">
            <w:pPr>
              <w:pStyle w:val="a3"/>
              <w:ind w:leftChars="0" w:left="0"/>
              <w:rPr>
                <w:rFonts w:ascii="標楷體" w:eastAsia="標楷體" w:hAnsi="標楷體"/>
                <w:szCs w:val="24"/>
              </w:rPr>
            </w:pPr>
            <w:r>
              <w:rPr>
                <w:rFonts w:ascii="標楷體" w:eastAsia="標楷體" w:hAnsi="標楷體" w:hint="eastAsia"/>
                <w:szCs w:val="24"/>
              </w:rPr>
              <w:t>A</w:t>
            </w:r>
            <w:r>
              <w:rPr>
                <w:rFonts w:ascii="標楷體" w:eastAsia="標楷體" w:hAnsi="標楷體"/>
                <w:szCs w:val="24"/>
              </w:rPr>
              <w:t>R</w:t>
            </w:r>
            <w:r>
              <w:rPr>
                <w:rFonts w:ascii="標楷體" w:eastAsia="標楷體" w:hAnsi="標楷體" w:hint="eastAsia"/>
                <w:szCs w:val="24"/>
              </w:rPr>
              <w:t>X</w:t>
            </w:r>
            <w:r w:rsidR="00AE700B">
              <w:rPr>
                <w:rFonts w:ascii="標楷體" w:eastAsia="標楷體" w:hAnsi="標楷體"/>
                <w:szCs w:val="24"/>
              </w:rPr>
              <w:t>004</w:t>
            </w:r>
          </w:p>
        </w:tc>
        <w:tc>
          <w:tcPr>
            <w:tcW w:w="1516" w:type="dxa"/>
          </w:tcPr>
          <w:p w:rsidR="009A3FD7" w:rsidRDefault="00AE700B" w:rsidP="00465DDB">
            <w:pPr>
              <w:pStyle w:val="a3"/>
              <w:ind w:leftChars="0" w:left="0"/>
              <w:rPr>
                <w:rFonts w:ascii="標楷體" w:eastAsia="標楷體" w:hAnsi="標楷體"/>
                <w:szCs w:val="24"/>
              </w:rPr>
            </w:pPr>
            <w:r w:rsidRPr="004B6B0C">
              <w:rPr>
                <w:rFonts w:ascii="Arial" w:eastAsia="標楷體" w:hAnsi="Arial" w:hint="eastAsia"/>
              </w:rPr>
              <w:t>新聞發布</w:t>
            </w:r>
          </w:p>
        </w:tc>
        <w:tc>
          <w:tcPr>
            <w:tcW w:w="1154" w:type="dxa"/>
            <w:tcBorders>
              <w:right w:val="single" w:sz="12" w:space="0" w:color="auto"/>
            </w:tcBorders>
          </w:tcPr>
          <w:p w:rsidR="009A3FD7" w:rsidRPr="003D3F17" w:rsidRDefault="009A3FD7" w:rsidP="00465DDB">
            <w:pPr>
              <w:pStyle w:val="a3"/>
              <w:ind w:leftChars="0" w:left="0"/>
              <w:jc w:val="center"/>
              <w:rPr>
                <w:rFonts w:ascii="標楷體" w:eastAsia="標楷體" w:hAnsi="標楷體"/>
                <w:sz w:val="20"/>
                <w:szCs w:val="24"/>
              </w:rPr>
            </w:pPr>
            <w:r w:rsidRPr="00AE700B">
              <w:rPr>
                <w:rFonts w:ascii="標楷體" w:eastAsia="標楷體" w:hAnsi="標楷體" w:hint="eastAsia"/>
                <w:szCs w:val="24"/>
              </w:rPr>
              <w:t>秘書室</w:t>
            </w:r>
          </w:p>
        </w:tc>
      </w:tr>
      <w:tr w:rsidR="009A3FD7" w:rsidTr="00465DDB">
        <w:tc>
          <w:tcPr>
            <w:tcW w:w="10207" w:type="dxa"/>
            <w:gridSpan w:val="7"/>
            <w:tcBorders>
              <w:left w:val="single" w:sz="12" w:space="0" w:color="auto"/>
              <w:bottom w:val="single" w:sz="12" w:space="0" w:color="auto"/>
              <w:right w:val="single" w:sz="12" w:space="0" w:color="auto"/>
            </w:tcBorders>
          </w:tcPr>
          <w:p w:rsidR="009A3FD7" w:rsidRPr="006077FD" w:rsidRDefault="009A3FD7" w:rsidP="00465DDB">
            <w:pPr>
              <w:pStyle w:val="a3"/>
              <w:rPr>
                <w:rFonts w:ascii="標楷體" w:eastAsia="標楷體" w:hAnsi="標楷體"/>
                <w:szCs w:val="24"/>
              </w:rPr>
            </w:pPr>
            <w:r w:rsidRPr="006077FD">
              <w:rPr>
                <w:rFonts w:ascii="標楷體" w:eastAsia="標楷體" w:hAnsi="標楷體" w:hint="eastAsia"/>
                <w:szCs w:val="24"/>
              </w:rPr>
              <w:t>校務發展四大目標</w:t>
            </w:r>
          </w:p>
          <w:p w:rsidR="009A3FD7" w:rsidRPr="006077FD" w:rsidRDefault="009A3FD7" w:rsidP="00465DDB">
            <w:pPr>
              <w:pStyle w:val="a3"/>
              <w:numPr>
                <w:ilvl w:val="0"/>
                <w:numId w:val="3"/>
              </w:numPr>
              <w:ind w:leftChars="0"/>
              <w:rPr>
                <w:rFonts w:ascii="標楷體" w:eastAsia="標楷體" w:hAnsi="標楷體"/>
                <w:szCs w:val="24"/>
              </w:rPr>
            </w:pPr>
            <w:r w:rsidRPr="006077FD">
              <w:rPr>
                <w:rFonts w:ascii="標楷體" w:eastAsia="標楷體" w:hAnsi="標楷體" w:hint="eastAsia"/>
                <w:szCs w:val="24"/>
              </w:rPr>
              <w:t>以優美之校園環境，培育具人文關懷之專業人才。</w:t>
            </w:r>
          </w:p>
          <w:p w:rsidR="009A3FD7" w:rsidRDefault="009A3FD7" w:rsidP="00465DDB">
            <w:pPr>
              <w:pStyle w:val="a3"/>
              <w:numPr>
                <w:ilvl w:val="0"/>
                <w:numId w:val="3"/>
              </w:numPr>
              <w:ind w:leftChars="0"/>
              <w:rPr>
                <w:rFonts w:ascii="標楷體" w:eastAsia="標楷體" w:hAnsi="標楷體"/>
                <w:szCs w:val="24"/>
              </w:rPr>
            </w:pPr>
            <w:r w:rsidRPr="006077FD">
              <w:rPr>
                <w:rFonts w:ascii="標楷體" w:eastAsia="標楷體" w:hAnsi="標楷體" w:hint="eastAsia"/>
                <w:szCs w:val="24"/>
              </w:rPr>
              <w:t>以設計創新為主軸，提升國內產業界之競爭能力。</w:t>
            </w:r>
          </w:p>
          <w:p w:rsidR="009A3FD7" w:rsidRDefault="009A3FD7" w:rsidP="00465DDB">
            <w:pPr>
              <w:pStyle w:val="a3"/>
              <w:numPr>
                <w:ilvl w:val="0"/>
                <w:numId w:val="3"/>
              </w:numPr>
              <w:ind w:leftChars="0"/>
              <w:rPr>
                <w:rFonts w:ascii="標楷體" w:eastAsia="標楷體" w:hAnsi="標楷體"/>
                <w:szCs w:val="24"/>
              </w:rPr>
            </w:pPr>
            <w:r w:rsidRPr="006077FD">
              <w:rPr>
                <w:rFonts w:ascii="標楷體" w:eastAsia="標楷體" w:hAnsi="標楷體" w:hint="eastAsia"/>
                <w:szCs w:val="24"/>
              </w:rPr>
              <w:t>由全人教育而全面教育，</w:t>
            </w:r>
            <w:proofErr w:type="gramStart"/>
            <w:r w:rsidRPr="006077FD">
              <w:rPr>
                <w:rFonts w:ascii="標楷體" w:eastAsia="標楷體" w:hAnsi="標楷體" w:hint="eastAsia"/>
                <w:szCs w:val="24"/>
              </w:rPr>
              <w:t>由技職</w:t>
            </w:r>
            <w:proofErr w:type="gramEnd"/>
            <w:r w:rsidRPr="006077FD">
              <w:rPr>
                <w:rFonts w:ascii="標楷體" w:eastAsia="標楷體" w:hAnsi="標楷體" w:hint="eastAsia"/>
                <w:szCs w:val="24"/>
              </w:rPr>
              <w:t>卓越而全面卓越。</w:t>
            </w:r>
          </w:p>
          <w:p w:rsidR="009A3FD7" w:rsidRDefault="009A3FD7" w:rsidP="00465DDB">
            <w:pPr>
              <w:pStyle w:val="a3"/>
              <w:numPr>
                <w:ilvl w:val="0"/>
                <w:numId w:val="3"/>
              </w:numPr>
              <w:ind w:leftChars="0"/>
              <w:rPr>
                <w:rFonts w:ascii="標楷體" w:eastAsia="標楷體" w:hAnsi="標楷體"/>
                <w:szCs w:val="24"/>
              </w:rPr>
            </w:pPr>
            <w:r w:rsidRPr="006077FD">
              <w:rPr>
                <w:rFonts w:ascii="標楷體" w:eastAsia="標楷體" w:hAnsi="標楷體" w:hint="eastAsia"/>
                <w:szCs w:val="24"/>
              </w:rPr>
              <w:t>積極參與國際活動，形塑</w:t>
            </w:r>
            <w:proofErr w:type="spellStart"/>
            <w:r w:rsidRPr="006077FD">
              <w:rPr>
                <w:rFonts w:ascii="標楷體" w:eastAsia="標楷體" w:hAnsi="標楷體" w:hint="eastAsia"/>
                <w:szCs w:val="24"/>
              </w:rPr>
              <w:t>YunTech</w:t>
            </w:r>
            <w:proofErr w:type="spellEnd"/>
            <w:r w:rsidRPr="006077FD">
              <w:rPr>
                <w:rFonts w:ascii="標楷體" w:eastAsia="標楷體" w:hAnsi="標楷體" w:hint="eastAsia"/>
                <w:szCs w:val="24"/>
              </w:rPr>
              <w:t>為世界級品牌。</w:t>
            </w:r>
          </w:p>
        </w:tc>
      </w:tr>
    </w:tbl>
    <w:p w:rsidR="009A3FD7" w:rsidRDefault="009A3FD7" w:rsidP="009A3FD7">
      <w:pPr>
        <w:jc w:val="center"/>
        <w:rPr>
          <w:rFonts w:ascii="標楷體" w:eastAsia="標楷體" w:hAnsi="標楷體"/>
          <w:szCs w:val="24"/>
        </w:rPr>
      </w:pPr>
    </w:p>
    <w:p w:rsidR="009A3FD7" w:rsidRPr="0050134C" w:rsidRDefault="009A3FD7" w:rsidP="009A3FD7">
      <w:pPr>
        <w:jc w:val="center"/>
        <w:rPr>
          <w:rFonts w:ascii="標楷體" w:eastAsia="標楷體" w:hAnsi="標楷體"/>
          <w:szCs w:val="24"/>
        </w:rPr>
      </w:pPr>
      <w:r w:rsidRPr="0050134C">
        <w:rPr>
          <w:rFonts w:ascii="標楷體" w:eastAsia="標楷體" w:hAnsi="標楷體"/>
          <w:szCs w:val="24"/>
        </w:rPr>
        <w:t>表</w:t>
      </w:r>
      <w:r>
        <w:rPr>
          <w:rFonts w:ascii="標楷體" w:eastAsia="標楷體" w:hAnsi="標楷體" w:hint="eastAsia"/>
          <w:szCs w:val="24"/>
        </w:rPr>
        <w:t>四</w:t>
      </w:r>
      <w:r w:rsidRPr="0050134C">
        <w:rPr>
          <w:rFonts w:ascii="標楷體" w:eastAsia="標楷體" w:hAnsi="標楷體"/>
          <w:szCs w:val="24"/>
        </w:rPr>
        <w:t>：</w:t>
      </w:r>
      <w:r>
        <w:rPr>
          <w:rFonts w:ascii="標楷體" w:eastAsia="標楷體" w:hAnsi="標楷體" w:hint="eastAsia"/>
          <w:szCs w:val="24"/>
        </w:rPr>
        <w:t>各單位</w:t>
      </w:r>
      <w:r w:rsidRPr="0050134C">
        <w:rPr>
          <w:rFonts w:ascii="標楷體" w:eastAsia="標楷體" w:hAnsi="標楷體"/>
          <w:szCs w:val="24"/>
        </w:rPr>
        <w:t>主要風險項目</w:t>
      </w:r>
      <w:r>
        <w:rPr>
          <w:rFonts w:ascii="標楷體" w:eastAsia="標楷體" w:hAnsi="標楷體" w:hint="eastAsia"/>
          <w:szCs w:val="24"/>
        </w:rPr>
        <w:t>彙總表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54"/>
        <w:gridCol w:w="992"/>
        <w:gridCol w:w="2127"/>
        <w:gridCol w:w="992"/>
        <w:gridCol w:w="3102"/>
      </w:tblGrid>
      <w:tr w:rsidR="009A3FD7" w:rsidRPr="0050134C" w:rsidTr="003F709E">
        <w:trPr>
          <w:trHeight w:val="270"/>
          <w:tblHeader/>
          <w:jc w:val="center"/>
        </w:trPr>
        <w:tc>
          <w:tcPr>
            <w:tcW w:w="1854"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b/>
                <w:szCs w:val="24"/>
              </w:rPr>
              <w:t>單位名稱</w:t>
            </w:r>
          </w:p>
        </w:tc>
        <w:tc>
          <w:tcPr>
            <w:tcW w:w="311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b/>
                <w:szCs w:val="24"/>
              </w:rPr>
              <w:t>主要風險項目</w:t>
            </w:r>
          </w:p>
        </w:tc>
        <w:tc>
          <w:tcPr>
            <w:tcW w:w="409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b/>
                <w:szCs w:val="24"/>
              </w:rPr>
              <w:t>控制</w:t>
            </w:r>
            <w:r w:rsidRPr="003F709E">
              <w:rPr>
                <w:rFonts w:ascii="標楷體" w:eastAsia="標楷體" w:hAnsi="標楷體" w:hint="eastAsia"/>
                <w:b/>
                <w:szCs w:val="24"/>
              </w:rPr>
              <w:t>作業項目</w:t>
            </w:r>
          </w:p>
        </w:tc>
      </w:tr>
      <w:tr w:rsidR="009A3FD7" w:rsidRPr="0050134C" w:rsidTr="003F709E">
        <w:trPr>
          <w:trHeight w:val="270"/>
          <w:tblHeader/>
          <w:jc w:val="center"/>
        </w:trPr>
        <w:tc>
          <w:tcPr>
            <w:tcW w:w="18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hint="eastAsia"/>
                <w:b/>
                <w:szCs w:val="24"/>
              </w:rPr>
              <w:t>代號</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b/>
                <w:szCs w:val="24"/>
              </w:rPr>
              <w:t>風險項目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hint="eastAsia"/>
                <w:b/>
                <w:szCs w:val="24"/>
              </w:rPr>
              <w:t>代號</w:t>
            </w:r>
          </w:p>
        </w:tc>
        <w:tc>
          <w:tcPr>
            <w:tcW w:w="3102" w:type="dxa"/>
            <w:tcBorders>
              <w:top w:val="single" w:sz="4" w:space="0" w:color="auto"/>
              <w:left w:val="single" w:sz="4" w:space="0" w:color="auto"/>
              <w:bottom w:val="single" w:sz="4" w:space="0" w:color="auto"/>
              <w:right w:val="single" w:sz="12" w:space="0" w:color="auto"/>
            </w:tcBorders>
            <w:shd w:val="clear" w:color="auto" w:fill="auto"/>
            <w:vAlign w:val="center"/>
          </w:tcPr>
          <w:p w:rsidR="009A3FD7" w:rsidRPr="003F709E" w:rsidRDefault="009A3FD7" w:rsidP="00465DDB">
            <w:pPr>
              <w:pStyle w:val="a3"/>
              <w:spacing w:line="320" w:lineRule="exact"/>
              <w:ind w:leftChars="0" w:left="0"/>
              <w:jc w:val="center"/>
              <w:rPr>
                <w:rFonts w:ascii="標楷體" w:eastAsia="標楷體" w:hAnsi="標楷體"/>
                <w:b/>
                <w:szCs w:val="24"/>
              </w:rPr>
            </w:pPr>
            <w:r w:rsidRPr="003F709E">
              <w:rPr>
                <w:rFonts w:ascii="標楷體" w:eastAsia="標楷體" w:hAnsi="標楷體" w:hint="eastAsia"/>
                <w:b/>
                <w:szCs w:val="24"/>
              </w:rPr>
              <w:t>作業項目</w:t>
            </w:r>
          </w:p>
        </w:tc>
      </w:tr>
      <w:tr w:rsidR="00AE700B" w:rsidRPr="0050134C" w:rsidTr="00CF78C7">
        <w:trPr>
          <w:cantSplit/>
          <w:jc w:val="center"/>
        </w:trPr>
        <w:tc>
          <w:tcPr>
            <w:tcW w:w="1854" w:type="dxa"/>
            <w:tcBorders>
              <w:top w:val="single" w:sz="4" w:space="0" w:color="auto"/>
              <w:left w:val="single" w:sz="12" w:space="0" w:color="auto"/>
              <w:bottom w:val="single" w:sz="12" w:space="0" w:color="auto"/>
              <w:right w:val="single" w:sz="4" w:space="0" w:color="auto"/>
            </w:tcBorders>
            <w:shd w:val="clear" w:color="auto" w:fill="auto"/>
            <w:vAlign w:val="center"/>
          </w:tcPr>
          <w:p w:rsidR="00AE700B" w:rsidRPr="0050134C" w:rsidRDefault="00AE700B" w:rsidP="00AE700B">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秘書室</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AE700B" w:rsidRPr="0050134C" w:rsidRDefault="00AE700B" w:rsidP="00AE700B">
            <w:pPr>
              <w:pStyle w:val="a3"/>
              <w:spacing w:line="320" w:lineRule="exact"/>
              <w:ind w:leftChars="0" w:left="0"/>
              <w:jc w:val="center"/>
              <w:rPr>
                <w:rFonts w:ascii="標楷體" w:eastAsia="標楷體" w:hAnsi="標楷體"/>
                <w:szCs w:val="24"/>
              </w:rPr>
            </w:pPr>
            <w:r>
              <w:rPr>
                <w:rFonts w:ascii="標楷體" w:eastAsia="標楷體" w:hAnsi="標楷體" w:hint="eastAsia"/>
                <w:szCs w:val="24"/>
              </w:rPr>
              <w:t>U</w:t>
            </w:r>
            <w:r w:rsidRPr="0050134C">
              <w:rPr>
                <w:rFonts w:ascii="標楷體" w:eastAsia="標楷體" w:hAnsi="標楷體"/>
                <w:szCs w:val="24"/>
              </w:rPr>
              <w:t>1</w:t>
            </w: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tcPr>
          <w:p w:rsidR="00AE700B" w:rsidRPr="0050134C" w:rsidRDefault="00AE700B" w:rsidP="00AE700B">
            <w:pPr>
              <w:spacing w:line="320" w:lineRule="exact"/>
              <w:jc w:val="both"/>
              <w:rPr>
                <w:rFonts w:ascii="標楷體" w:eastAsia="標楷體" w:hAnsi="標楷體"/>
                <w:szCs w:val="24"/>
              </w:rPr>
            </w:pPr>
            <w:r w:rsidRPr="00D70DDE">
              <w:rPr>
                <w:rFonts w:eastAsia="標楷體"/>
                <w:color w:val="000000"/>
                <w:kern w:val="0"/>
                <w:szCs w:val="28"/>
              </w:rPr>
              <w:t>未能及時回應澄清</w:t>
            </w:r>
            <w:r>
              <w:rPr>
                <w:rFonts w:eastAsia="標楷體" w:hint="eastAsia"/>
                <w:color w:val="000000"/>
                <w:kern w:val="0"/>
                <w:szCs w:val="28"/>
              </w:rPr>
              <w:t>本校負面新聞</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AE700B" w:rsidRDefault="00AE700B" w:rsidP="00AE700B">
            <w:pPr>
              <w:pStyle w:val="a3"/>
              <w:ind w:leftChars="0" w:left="0"/>
              <w:jc w:val="center"/>
              <w:rPr>
                <w:rFonts w:ascii="標楷體" w:eastAsia="標楷體" w:hAnsi="標楷體"/>
                <w:szCs w:val="24"/>
              </w:rPr>
            </w:pPr>
            <w:r>
              <w:rPr>
                <w:rFonts w:ascii="標楷體" w:eastAsia="標楷體" w:hAnsi="標楷體" w:hint="eastAsia"/>
                <w:szCs w:val="24"/>
              </w:rPr>
              <w:t>A</w:t>
            </w:r>
            <w:r>
              <w:rPr>
                <w:rFonts w:ascii="標楷體" w:eastAsia="標楷體" w:hAnsi="標楷體"/>
                <w:szCs w:val="24"/>
              </w:rPr>
              <w:t>R</w:t>
            </w:r>
            <w:r>
              <w:rPr>
                <w:rFonts w:ascii="標楷體" w:eastAsia="標楷體" w:hAnsi="標楷體" w:hint="eastAsia"/>
                <w:szCs w:val="24"/>
              </w:rPr>
              <w:t>X</w:t>
            </w:r>
            <w:r>
              <w:rPr>
                <w:rFonts w:ascii="標楷體" w:eastAsia="標楷體" w:hAnsi="標楷體"/>
                <w:szCs w:val="24"/>
              </w:rPr>
              <w:t>004</w:t>
            </w:r>
          </w:p>
        </w:tc>
        <w:tc>
          <w:tcPr>
            <w:tcW w:w="3102" w:type="dxa"/>
            <w:tcBorders>
              <w:top w:val="single" w:sz="4" w:space="0" w:color="auto"/>
              <w:left w:val="single" w:sz="4" w:space="0" w:color="auto"/>
              <w:right w:val="single" w:sz="12" w:space="0" w:color="auto"/>
            </w:tcBorders>
            <w:shd w:val="clear" w:color="auto" w:fill="auto"/>
            <w:vAlign w:val="center"/>
          </w:tcPr>
          <w:p w:rsidR="00AE700B" w:rsidRDefault="00AE700B" w:rsidP="00AE700B">
            <w:pPr>
              <w:pStyle w:val="a3"/>
              <w:ind w:leftChars="0" w:left="0"/>
              <w:jc w:val="center"/>
              <w:rPr>
                <w:rFonts w:ascii="標楷體" w:eastAsia="標楷體" w:hAnsi="標楷體"/>
                <w:szCs w:val="24"/>
              </w:rPr>
            </w:pPr>
            <w:r w:rsidRPr="004B6B0C">
              <w:rPr>
                <w:rFonts w:ascii="Arial" w:eastAsia="標楷體" w:hAnsi="Arial" w:hint="eastAsia"/>
              </w:rPr>
              <w:t>新聞發布</w:t>
            </w:r>
          </w:p>
        </w:tc>
      </w:tr>
    </w:tbl>
    <w:p w:rsidR="009A3FD7" w:rsidRDefault="009A3FD7" w:rsidP="009A3FD7">
      <w:pPr>
        <w:ind w:firstLineChars="200" w:firstLine="480"/>
        <w:rPr>
          <w:rFonts w:ascii="標楷體" w:eastAsia="標楷體" w:hAnsi="標楷體"/>
        </w:rPr>
      </w:pPr>
    </w:p>
    <w:p w:rsidR="009A3FD7" w:rsidRPr="00732E39" w:rsidRDefault="009A3FD7" w:rsidP="009A3FD7">
      <w:pPr>
        <w:pStyle w:val="a3"/>
        <w:ind w:leftChars="0" w:left="622"/>
        <w:jc w:val="center"/>
        <w:rPr>
          <w:rFonts w:ascii="標楷體" w:eastAsia="標楷體" w:hAnsi="標楷體"/>
          <w:szCs w:val="24"/>
        </w:rPr>
      </w:pPr>
      <w:r>
        <w:rPr>
          <w:rFonts w:ascii="標楷體" w:eastAsia="標楷體" w:hAnsi="標楷體" w:hint="eastAsia"/>
          <w:szCs w:val="24"/>
        </w:rPr>
        <w:t>表六：</w:t>
      </w:r>
      <w:r w:rsidRPr="00732E39">
        <w:rPr>
          <w:rFonts w:eastAsia="標楷體" w:hint="eastAsia"/>
          <w:bCs/>
          <w:color w:val="000000"/>
          <w:szCs w:val="24"/>
        </w:rPr>
        <w:t>內部控制制度風險登錄表</w:t>
      </w:r>
    </w:p>
    <w:tbl>
      <w:tblPr>
        <w:tblW w:w="102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09"/>
        <w:gridCol w:w="2109"/>
        <w:gridCol w:w="2345"/>
        <w:gridCol w:w="2345"/>
        <w:gridCol w:w="1328"/>
      </w:tblGrid>
      <w:tr w:rsidR="009A3FD7" w:rsidRPr="00732E39" w:rsidTr="00465DDB">
        <w:trPr>
          <w:tblHeader/>
          <w:jc w:val="center"/>
        </w:trPr>
        <w:tc>
          <w:tcPr>
            <w:tcW w:w="2109" w:type="dxa"/>
            <w:vMerge w:val="restart"/>
            <w:tcBorders>
              <w:top w:val="single" w:sz="12" w:space="0" w:color="auto"/>
              <w:bottom w:val="single" w:sz="6" w:space="0" w:color="auto"/>
            </w:tcBorders>
            <w:shd w:val="clear" w:color="auto" w:fill="auto"/>
            <w:vAlign w:val="center"/>
          </w:tcPr>
          <w:p w:rsidR="009A3FD7" w:rsidRPr="003F709E" w:rsidRDefault="009A3FD7" w:rsidP="00465DDB">
            <w:pPr>
              <w:snapToGrid w:val="0"/>
              <w:jc w:val="center"/>
              <w:rPr>
                <w:rFonts w:eastAsia="標楷體"/>
                <w:b/>
                <w:color w:val="000000"/>
                <w:szCs w:val="24"/>
              </w:rPr>
            </w:pPr>
            <w:r w:rsidRPr="003F709E">
              <w:rPr>
                <w:rFonts w:eastAsia="標楷體"/>
                <w:b/>
                <w:color w:val="000000"/>
                <w:szCs w:val="24"/>
              </w:rPr>
              <w:t>主要風險項目</w:t>
            </w:r>
          </w:p>
        </w:tc>
        <w:tc>
          <w:tcPr>
            <w:tcW w:w="2109" w:type="dxa"/>
            <w:vMerge w:val="restart"/>
            <w:tcBorders>
              <w:top w:val="single" w:sz="12" w:space="0" w:color="auto"/>
              <w:bottom w:val="single" w:sz="6" w:space="0" w:color="auto"/>
            </w:tcBorders>
            <w:shd w:val="clear" w:color="auto" w:fill="auto"/>
            <w:vAlign w:val="center"/>
          </w:tcPr>
          <w:p w:rsidR="009A3FD7" w:rsidRPr="003F709E" w:rsidRDefault="009A3FD7" w:rsidP="00465DDB">
            <w:pPr>
              <w:snapToGrid w:val="0"/>
              <w:jc w:val="center"/>
              <w:rPr>
                <w:rFonts w:eastAsia="標楷體"/>
                <w:b/>
                <w:color w:val="000000"/>
                <w:szCs w:val="24"/>
              </w:rPr>
            </w:pPr>
            <w:r w:rsidRPr="003F709E">
              <w:rPr>
                <w:rFonts w:eastAsia="標楷體"/>
                <w:b/>
                <w:color w:val="000000"/>
                <w:szCs w:val="24"/>
              </w:rPr>
              <w:t>風險情境及影響</w:t>
            </w:r>
          </w:p>
        </w:tc>
        <w:tc>
          <w:tcPr>
            <w:tcW w:w="6018" w:type="dxa"/>
            <w:gridSpan w:val="3"/>
            <w:tcBorders>
              <w:top w:val="single" w:sz="12" w:space="0" w:color="auto"/>
              <w:bottom w:val="single" w:sz="6" w:space="0" w:color="auto"/>
            </w:tcBorders>
            <w:shd w:val="clear" w:color="auto" w:fill="auto"/>
            <w:vAlign w:val="center"/>
          </w:tcPr>
          <w:p w:rsidR="009A3FD7" w:rsidRPr="003F709E" w:rsidRDefault="009A3FD7" w:rsidP="00465DDB">
            <w:pPr>
              <w:snapToGrid w:val="0"/>
              <w:jc w:val="center"/>
              <w:rPr>
                <w:rFonts w:eastAsia="標楷體"/>
                <w:b/>
                <w:color w:val="000000"/>
                <w:szCs w:val="24"/>
              </w:rPr>
            </w:pPr>
            <w:r w:rsidRPr="003F709E">
              <w:rPr>
                <w:rFonts w:eastAsia="標楷體"/>
                <w:b/>
                <w:color w:val="000000"/>
                <w:szCs w:val="24"/>
              </w:rPr>
              <w:t>風險處理</w:t>
            </w:r>
          </w:p>
        </w:tc>
      </w:tr>
      <w:tr w:rsidR="009A3FD7" w:rsidRPr="00732E39" w:rsidTr="00465DDB">
        <w:trPr>
          <w:tblHeader/>
          <w:jc w:val="center"/>
        </w:trPr>
        <w:tc>
          <w:tcPr>
            <w:tcW w:w="2109" w:type="dxa"/>
            <w:vMerge/>
            <w:tcBorders>
              <w:top w:val="single" w:sz="6" w:space="0" w:color="auto"/>
              <w:bottom w:val="double" w:sz="4" w:space="0" w:color="auto"/>
            </w:tcBorders>
            <w:shd w:val="clear" w:color="auto" w:fill="auto"/>
            <w:vAlign w:val="center"/>
          </w:tcPr>
          <w:p w:rsidR="009A3FD7" w:rsidRPr="003F709E" w:rsidRDefault="009A3FD7" w:rsidP="00465DDB">
            <w:pPr>
              <w:snapToGrid w:val="0"/>
              <w:jc w:val="center"/>
              <w:rPr>
                <w:rFonts w:eastAsia="標楷體"/>
                <w:b/>
                <w:color w:val="000000"/>
                <w:szCs w:val="24"/>
              </w:rPr>
            </w:pPr>
          </w:p>
        </w:tc>
        <w:tc>
          <w:tcPr>
            <w:tcW w:w="2109" w:type="dxa"/>
            <w:vMerge/>
            <w:tcBorders>
              <w:top w:val="single" w:sz="6" w:space="0" w:color="auto"/>
              <w:bottom w:val="double" w:sz="4" w:space="0" w:color="auto"/>
            </w:tcBorders>
            <w:shd w:val="clear" w:color="auto" w:fill="auto"/>
            <w:vAlign w:val="center"/>
          </w:tcPr>
          <w:p w:rsidR="009A3FD7" w:rsidRPr="003F709E" w:rsidRDefault="009A3FD7" w:rsidP="00465DDB">
            <w:pPr>
              <w:snapToGrid w:val="0"/>
              <w:jc w:val="center"/>
              <w:rPr>
                <w:rFonts w:eastAsia="標楷體"/>
                <w:b/>
                <w:color w:val="000000"/>
                <w:szCs w:val="24"/>
              </w:rPr>
            </w:pPr>
          </w:p>
        </w:tc>
        <w:tc>
          <w:tcPr>
            <w:tcW w:w="2345" w:type="dxa"/>
            <w:tcBorders>
              <w:top w:val="single" w:sz="6" w:space="0" w:color="auto"/>
              <w:bottom w:val="double" w:sz="4" w:space="0" w:color="auto"/>
            </w:tcBorders>
            <w:shd w:val="clear" w:color="auto" w:fill="auto"/>
            <w:vAlign w:val="center"/>
          </w:tcPr>
          <w:p w:rsidR="009A3FD7" w:rsidRPr="003F709E" w:rsidRDefault="009A3FD7" w:rsidP="00465DDB">
            <w:pPr>
              <w:snapToGrid w:val="0"/>
              <w:jc w:val="center"/>
              <w:rPr>
                <w:rFonts w:eastAsia="標楷體"/>
                <w:b/>
                <w:color w:val="000000"/>
                <w:szCs w:val="24"/>
              </w:rPr>
            </w:pPr>
            <w:r w:rsidRPr="003F709E">
              <w:rPr>
                <w:rFonts w:eastAsia="標楷體"/>
                <w:b/>
                <w:color w:val="000000"/>
                <w:szCs w:val="24"/>
              </w:rPr>
              <w:t>現有措施</w:t>
            </w:r>
          </w:p>
        </w:tc>
        <w:tc>
          <w:tcPr>
            <w:tcW w:w="2345" w:type="dxa"/>
            <w:tcBorders>
              <w:top w:val="single" w:sz="6" w:space="0" w:color="auto"/>
              <w:bottom w:val="double" w:sz="4" w:space="0" w:color="auto"/>
            </w:tcBorders>
            <w:shd w:val="clear" w:color="auto" w:fill="auto"/>
            <w:vAlign w:val="center"/>
          </w:tcPr>
          <w:p w:rsidR="009A3FD7" w:rsidRPr="003F709E" w:rsidRDefault="009A3FD7" w:rsidP="00465DDB">
            <w:pPr>
              <w:snapToGrid w:val="0"/>
              <w:jc w:val="center"/>
              <w:rPr>
                <w:rFonts w:eastAsia="標楷體"/>
                <w:b/>
                <w:color w:val="000000"/>
                <w:szCs w:val="24"/>
              </w:rPr>
            </w:pPr>
            <w:r w:rsidRPr="003F709E">
              <w:rPr>
                <w:rFonts w:eastAsia="標楷體"/>
                <w:b/>
                <w:color w:val="000000"/>
                <w:szCs w:val="24"/>
              </w:rPr>
              <w:t>新增對策</w:t>
            </w:r>
          </w:p>
        </w:tc>
        <w:tc>
          <w:tcPr>
            <w:tcW w:w="1328" w:type="dxa"/>
            <w:tcBorders>
              <w:top w:val="single" w:sz="6" w:space="0" w:color="auto"/>
              <w:bottom w:val="double" w:sz="4" w:space="0" w:color="auto"/>
            </w:tcBorders>
            <w:shd w:val="clear" w:color="auto" w:fill="auto"/>
            <w:vAlign w:val="center"/>
          </w:tcPr>
          <w:p w:rsidR="009A3FD7" w:rsidRPr="003F709E" w:rsidRDefault="009A3FD7" w:rsidP="00465DDB">
            <w:pPr>
              <w:snapToGrid w:val="0"/>
              <w:jc w:val="center"/>
              <w:rPr>
                <w:rFonts w:eastAsia="標楷體"/>
                <w:b/>
                <w:color w:val="000000"/>
                <w:szCs w:val="24"/>
              </w:rPr>
            </w:pPr>
            <w:r w:rsidRPr="003F709E">
              <w:rPr>
                <w:rFonts w:eastAsia="標楷體"/>
                <w:b/>
                <w:color w:val="000000"/>
                <w:szCs w:val="24"/>
              </w:rPr>
              <w:t>負責單位</w:t>
            </w:r>
          </w:p>
        </w:tc>
      </w:tr>
      <w:tr w:rsidR="00AE700B" w:rsidRPr="00732E39" w:rsidTr="00866C5F">
        <w:trPr>
          <w:trHeight w:val="567"/>
          <w:jc w:val="center"/>
        </w:trPr>
        <w:tc>
          <w:tcPr>
            <w:tcW w:w="2109" w:type="dxa"/>
            <w:tcBorders>
              <w:top w:val="double" w:sz="4" w:space="0" w:color="auto"/>
            </w:tcBorders>
            <w:shd w:val="clear" w:color="auto" w:fill="auto"/>
            <w:vAlign w:val="center"/>
          </w:tcPr>
          <w:p w:rsidR="00AE700B" w:rsidRPr="00D70DDE" w:rsidRDefault="00AE700B" w:rsidP="00AE700B">
            <w:pPr>
              <w:autoSpaceDE w:val="0"/>
              <w:autoSpaceDN w:val="0"/>
              <w:adjustRightInd w:val="0"/>
              <w:snapToGrid w:val="0"/>
              <w:spacing w:line="240" w:lineRule="atLeast"/>
              <w:jc w:val="both"/>
              <w:rPr>
                <w:rFonts w:eastAsia="標楷體" w:hint="eastAsia"/>
                <w:color w:val="000000"/>
                <w:kern w:val="0"/>
                <w:szCs w:val="28"/>
              </w:rPr>
            </w:pPr>
            <w:r w:rsidRPr="00D70DDE">
              <w:rPr>
                <w:rFonts w:eastAsia="標楷體"/>
                <w:color w:val="000000"/>
                <w:kern w:val="0"/>
                <w:szCs w:val="28"/>
              </w:rPr>
              <w:t>未能及時回應澄清</w:t>
            </w:r>
            <w:r>
              <w:rPr>
                <w:rFonts w:eastAsia="標楷體" w:hint="eastAsia"/>
                <w:color w:val="000000"/>
                <w:kern w:val="0"/>
                <w:szCs w:val="28"/>
              </w:rPr>
              <w:t>本校負面新聞</w:t>
            </w:r>
          </w:p>
        </w:tc>
        <w:tc>
          <w:tcPr>
            <w:tcW w:w="2109" w:type="dxa"/>
            <w:tcBorders>
              <w:top w:val="double" w:sz="4" w:space="0" w:color="auto"/>
            </w:tcBorders>
            <w:shd w:val="clear" w:color="auto" w:fill="auto"/>
            <w:vAlign w:val="center"/>
          </w:tcPr>
          <w:p w:rsidR="00AE700B" w:rsidRPr="00D70DDE" w:rsidRDefault="00AE700B" w:rsidP="00AE700B">
            <w:pPr>
              <w:snapToGrid w:val="0"/>
              <w:jc w:val="both"/>
              <w:rPr>
                <w:rFonts w:eastAsia="標楷體"/>
                <w:color w:val="000000"/>
              </w:rPr>
            </w:pPr>
            <w:r w:rsidRPr="00D70DDE">
              <w:rPr>
                <w:rFonts w:eastAsia="標楷體"/>
                <w:color w:val="000000"/>
              </w:rPr>
              <w:t>媒體負面報導，造成本</w:t>
            </w:r>
            <w:r>
              <w:rPr>
                <w:rFonts w:eastAsia="標楷體" w:hint="eastAsia"/>
                <w:color w:val="000000"/>
              </w:rPr>
              <w:t>校</w:t>
            </w:r>
            <w:r w:rsidRPr="00D70DDE">
              <w:rPr>
                <w:rFonts w:eastAsia="標楷體"/>
                <w:color w:val="000000"/>
              </w:rPr>
              <w:t>形象受損，影響</w:t>
            </w:r>
            <w:r>
              <w:rPr>
                <w:rFonts w:eastAsia="標楷體" w:hint="eastAsia"/>
                <w:color w:val="000000"/>
              </w:rPr>
              <w:t>招生</w:t>
            </w:r>
            <w:r w:rsidRPr="00D70DDE">
              <w:rPr>
                <w:rFonts w:eastAsia="標楷體"/>
                <w:color w:val="000000"/>
              </w:rPr>
              <w:t>。</w:t>
            </w:r>
          </w:p>
        </w:tc>
        <w:tc>
          <w:tcPr>
            <w:tcW w:w="2345" w:type="dxa"/>
            <w:tcBorders>
              <w:top w:val="double" w:sz="4" w:space="0" w:color="auto"/>
            </w:tcBorders>
            <w:shd w:val="clear" w:color="auto" w:fill="auto"/>
          </w:tcPr>
          <w:p w:rsidR="00AE700B" w:rsidRPr="00072945" w:rsidRDefault="00AE700B" w:rsidP="00072945">
            <w:pPr>
              <w:pStyle w:val="a3"/>
              <w:numPr>
                <w:ilvl w:val="0"/>
                <w:numId w:val="10"/>
              </w:numPr>
              <w:snapToGrid w:val="0"/>
              <w:ind w:leftChars="0" w:left="276" w:hanging="276"/>
              <w:jc w:val="both"/>
              <w:rPr>
                <w:rFonts w:eastAsia="標楷體" w:hint="eastAsia"/>
                <w:color w:val="000000"/>
                <w:kern w:val="0"/>
                <w:szCs w:val="28"/>
              </w:rPr>
            </w:pPr>
            <w:r w:rsidRPr="00DE3651">
              <w:rPr>
                <w:rFonts w:eastAsia="標楷體"/>
                <w:color w:val="000000"/>
                <w:kern w:val="0"/>
                <w:szCs w:val="28"/>
              </w:rPr>
              <w:t>每日</w:t>
            </w:r>
            <w:r w:rsidR="00DE3651" w:rsidRPr="00DE3651">
              <w:rPr>
                <w:rFonts w:eastAsia="標楷體" w:hint="eastAsia"/>
                <w:color w:val="000000"/>
                <w:kern w:val="0"/>
                <w:szCs w:val="28"/>
              </w:rPr>
              <w:t>收集新聞剪報及電子媒體訊息，</w:t>
            </w:r>
            <w:r w:rsidRPr="00DE3651">
              <w:rPr>
                <w:rFonts w:eastAsia="標楷體"/>
                <w:color w:val="000000"/>
                <w:kern w:val="0"/>
                <w:szCs w:val="28"/>
              </w:rPr>
              <w:t>掌握</w:t>
            </w:r>
            <w:r w:rsidR="00DE3651" w:rsidRPr="00DE3651">
              <w:rPr>
                <w:rFonts w:eastAsia="標楷體" w:hint="eastAsia"/>
                <w:color w:val="000000"/>
                <w:kern w:val="0"/>
                <w:szCs w:val="28"/>
              </w:rPr>
              <w:t>本校相關報導方</w:t>
            </w:r>
            <w:r w:rsidRPr="00DE3651">
              <w:rPr>
                <w:rFonts w:eastAsia="標楷體"/>
                <w:color w:val="000000"/>
                <w:kern w:val="0"/>
                <w:szCs w:val="28"/>
              </w:rPr>
              <w:t>向。</w:t>
            </w:r>
          </w:p>
          <w:p w:rsidR="00AE700B" w:rsidRPr="00DE3651" w:rsidRDefault="00AE700B" w:rsidP="00DE3651">
            <w:pPr>
              <w:pStyle w:val="a3"/>
              <w:numPr>
                <w:ilvl w:val="0"/>
                <w:numId w:val="10"/>
              </w:numPr>
              <w:snapToGrid w:val="0"/>
              <w:ind w:leftChars="0" w:left="276" w:hanging="276"/>
              <w:jc w:val="both"/>
              <w:rPr>
                <w:rFonts w:eastAsia="標楷體" w:hint="eastAsia"/>
                <w:color w:val="000000"/>
                <w:kern w:val="0"/>
                <w:szCs w:val="28"/>
              </w:rPr>
            </w:pPr>
            <w:r w:rsidRPr="00DE3651">
              <w:rPr>
                <w:rFonts w:eastAsia="標楷體"/>
                <w:color w:val="000000"/>
                <w:kern w:val="0"/>
                <w:szCs w:val="28"/>
              </w:rPr>
              <w:t>建立新聞</w:t>
            </w:r>
            <w:r w:rsidR="00DE3651">
              <w:rPr>
                <w:rFonts w:eastAsia="標楷體" w:hint="eastAsia"/>
                <w:color w:val="000000"/>
                <w:kern w:val="0"/>
                <w:szCs w:val="28"/>
              </w:rPr>
              <w:t>發布流程。</w:t>
            </w:r>
          </w:p>
        </w:tc>
        <w:tc>
          <w:tcPr>
            <w:tcW w:w="2345" w:type="dxa"/>
            <w:tcBorders>
              <w:top w:val="double" w:sz="4" w:space="0" w:color="auto"/>
            </w:tcBorders>
            <w:shd w:val="clear" w:color="auto" w:fill="auto"/>
            <w:vAlign w:val="center"/>
          </w:tcPr>
          <w:p w:rsidR="00072945" w:rsidRDefault="00072945" w:rsidP="00072945">
            <w:pPr>
              <w:pStyle w:val="a3"/>
              <w:numPr>
                <w:ilvl w:val="0"/>
                <w:numId w:val="13"/>
              </w:numPr>
              <w:snapToGrid w:val="0"/>
              <w:ind w:leftChars="0" w:left="194" w:hanging="194"/>
              <w:jc w:val="both"/>
              <w:rPr>
                <w:rFonts w:eastAsia="標楷體"/>
                <w:color w:val="000000"/>
                <w:kern w:val="0"/>
                <w:szCs w:val="28"/>
              </w:rPr>
            </w:pPr>
            <w:r w:rsidRPr="00DE3651">
              <w:rPr>
                <w:rFonts w:eastAsia="標楷體"/>
                <w:color w:val="000000"/>
                <w:kern w:val="0"/>
                <w:szCs w:val="28"/>
              </w:rPr>
              <w:t>每</w:t>
            </w:r>
            <w:r>
              <w:rPr>
                <w:rFonts w:eastAsia="標楷體" w:hint="eastAsia"/>
                <w:color w:val="000000"/>
                <w:kern w:val="0"/>
                <w:szCs w:val="28"/>
              </w:rPr>
              <w:t>周更新本校新聞中心發布之新聞及新聞剪報內容與</w:t>
            </w:r>
            <w:r w:rsidRPr="00DE3651">
              <w:rPr>
                <w:rFonts w:eastAsia="標楷體"/>
                <w:color w:val="000000"/>
                <w:kern w:val="0"/>
                <w:szCs w:val="28"/>
              </w:rPr>
              <w:t>「行事曆</w:t>
            </w:r>
            <w:r>
              <w:rPr>
                <w:rFonts w:eastAsia="標楷體" w:hint="eastAsia"/>
                <w:color w:val="000000"/>
                <w:kern w:val="0"/>
                <w:szCs w:val="28"/>
              </w:rPr>
              <w:t>專區</w:t>
            </w:r>
            <w:r w:rsidRPr="00DE3651">
              <w:rPr>
                <w:rFonts w:eastAsia="標楷體"/>
                <w:color w:val="000000"/>
                <w:kern w:val="0"/>
                <w:szCs w:val="28"/>
              </w:rPr>
              <w:t>」。</w:t>
            </w:r>
          </w:p>
          <w:p w:rsidR="00DE3651" w:rsidRPr="00072945" w:rsidRDefault="00DE3651" w:rsidP="00072945">
            <w:pPr>
              <w:pStyle w:val="a3"/>
              <w:numPr>
                <w:ilvl w:val="0"/>
                <w:numId w:val="13"/>
              </w:numPr>
              <w:snapToGrid w:val="0"/>
              <w:ind w:leftChars="0" w:left="194" w:hanging="194"/>
              <w:jc w:val="both"/>
              <w:rPr>
                <w:rFonts w:eastAsia="標楷體" w:hint="eastAsia"/>
                <w:color w:val="000000"/>
                <w:kern w:val="0"/>
                <w:szCs w:val="28"/>
              </w:rPr>
            </w:pPr>
            <w:r w:rsidRPr="00072945">
              <w:rPr>
                <w:rFonts w:eastAsia="標楷體" w:hint="eastAsia"/>
                <w:color w:val="000000"/>
                <w:szCs w:val="24"/>
              </w:rPr>
              <w:t>各單位不定期發布新聞稿宣傳本校活動與績效，提高能見度</w:t>
            </w:r>
          </w:p>
        </w:tc>
        <w:tc>
          <w:tcPr>
            <w:tcW w:w="1328" w:type="dxa"/>
            <w:tcBorders>
              <w:top w:val="double" w:sz="4" w:space="0" w:color="auto"/>
            </w:tcBorders>
            <w:shd w:val="clear" w:color="auto" w:fill="auto"/>
            <w:vAlign w:val="center"/>
          </w:tcPr>
          <w:p w:rsidR="00AE700B" w:rsidRPr="00732E39" w:rsidRDefault="00DE3651" w:rsidP="00AE700B">
            <w:pPr>
              <w:snapToGrid w:val="0"/>
              <w:jc w:val="center"/>
              <w:rPr>
                <w:rFonts w:eastAsia="標楷體"/>
                <w:color w:val="000000"/>
                <w:szCs w:val="24"/>
              </w:rPr>
            </w:pPr>
            <w:r>
              <w:rPr>
                <w:rFonts w:eastAsia="標楷體" w:hint="eastAsia"/>
                <w:color w:val="000000"/>
                <w:szCs w:val="24"/>
              </w:rPr>
              <w:t>秘書室</w:t>
            </w:r>
          </w:p>
        </w:tc>
      </w:tr>
    </w:tbl>
    <w:p w:rsidR="00CF78C7" w:rsidRDefault="00CF78C7" w:rsidP="009A3FD7">
      <w:pPr>
        <w:pStyle w:val="a3"/>
        <w:ind w:leftChars="0" w:left="622"/>
        <w:jc w:val="center"/>
        <w:rPr>
          <w:rFonts w:ascii="標楷體" w:eastAsia="標楷體" w:hAnsi="標楷體"/>
        </w:rPr>
      </w:pPr>
    </w:p>
    <w:p w:rsidR="009A3FD7" w:rsidRPr="009E7BBF" w:rsidRDefault="009A3FD7" w:rsidP="009A3FD7">
      <w:pPr>
        <w:pStyle w:val="a3"/>
        <w:ind w:leftChars="0" w:left="622"/>
        <w:jc w:val="center"/>
        <w:rPr>
          <w:rFonts w:ascii="標楷體" w:eastAsia="標楷體" w:hAnsi="標楷體" w:hint="eastAsia"/>
        </w:rPr>
      </w:pPr>
      <w:r>
        <w:rPr>
          <w:rFonts w:ascii="標楷體" w:eastAsia="標楷體" w:hAnsi="標楷體" w:hint="eastAsia"/>
        </w:rPr>
        <w:t>表七：</w:t>
      </w:r>
      <w:r w:rsidRPr="00732E39">
        <w:rPr>
          <w:rFonts w:eastAsia="標楷體" w:hint="eastAsia"/>
          <w:bCs/>
          <w:color w:val="000000"/>
          <w:szCs w:val="24"/>
        </w:rPr>
        <w:t>內部控制制度</w:t>
      </w:r>
      <w:r>
        <w:rPr>
          <w:rFonts w:ascii="標楷體" w:eastAsia="標楷體" w:hAnsi="標楷體" w:hint="eastAsia"/>
        </w:rPr>
        <w:t>風險分析表</w:t>
      </w:r>
    </w:p>
    <w:tbl>
      <w:tblPr>
        <w:tblW w:w="100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3"/>
        <w:gridCol w:w="840"/>
        <w:gridCol w:w="840"/>
        <w:gridCol w:w="1080"/>
        <w:gridCol w:w="2880"/>
        <w:gridCol w:w="840"/>
        <w:gridCol w:w="840"/>
        <w:gridCol w:w="1080"/>
      </w:tblGrid>
      <w:tr w:rsidR="009A3FD7" w:rsidRPr="0055436C" w:rsidTr="00465DDB">
        <w:trPr>
          <w:trHeight w:val="57"/>
          <w:tblHeader/>
          <w:jc w:val="center"/>
        </w:trPr>
        <w:tc>
          <w:tcPr>
            <w:tcW w:w="1683" w:type="dxa"/>
            <w:vMerge w:val="restart"/>
            <w:tcBorders>
              <w:top w:val="single" w:sz="12" w:space="0" w:color="auto"/>
              <w:bottom w:val="single" w:sz="6" w:space="0" w:color="auto"/>
            </w:tcBorders>
            <w:shd w:val="clear" w:color="auto" w:fill="auto"/>
            <w:vAlign w:val="center"/>
          </w:tcPr>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風險項目或</w:t>
            </w:r>
          </w:p>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風險發生情境</w:t>
            </w:r>
          </w:p>
        </w:tc>
        <w:tc>
          <w:tcPr>
            <w:tcW w:w="1680" w:type="dxa"/>
            <w:gridSpan w:val="2"/>
            <w:tcBorders>
              <w:top w:val="single" w:sz="12" w:space="0" w:color="auto"/>
              <w:bottom w:val="single" w:sz="6" w:space="0" w:color="auto"/>
            </w:tcBorders>
            <w:shd w:val="clear" w:color="auto" w:fill="auto"/>
            <w:vAlign w:val="center"/>
          </w:tcPr>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風險本質評估</w:t>
            </w:r>
          </w:p>
        </w:tc>
        <w:tc>
          <w:tcPr>
            <w:tcW w:w="1080" w:type="dxa"/>
            <w:vMerge w:val="restart"/>
            <w:tcBorders>
              <w:top w:val="single" w:sz="12" w:space="0" w:color="auto"/>
              <w:bottom w:val="single" w:sz="6" w:space="0" w:color="auto"/>
            </w:tcBorders>
            <w:shd w:val="clear" w:color="auto" w:fill="auto"/>
            <w:vAlign w:val="center"/>
          </w:tcPr>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風險等級</w:t>
            </w:r>
          </w:p>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(R)=(L)x(I)</w:t>
            </w:r>
          </w:p>
        </w:tc>
        <w:tc>
          <w:tcPr>
            <w:tcW w:w="2880" w:type="dxa"/>
            <w:vMerge w:val="restart"/>
            <w:tcBorders>
              <w:top w:val="single" w:sz="12" w:space="0" w:color="auto"/>
              <w:bottom w:val="single" w:sz="6" w:space="0" w:color="auto"/>
            </w:tcBorders>
            <w:shd w:val="clear" w:color="auto" w:fill="auto"/>
            <w:vAlign w:val="center"/>
          </w:tcPr>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現有控制機制</w:t>
            </w:r>
          </w:p>
        </w:tc>
        <w:tc>
          <w:tcPr>
            <w:tcW w:w="1680" w:type="dxa"/>
            <w:gridSpan w:val="2"/>
            <w:tcBorders>
              <w:top w:val="single" w:sz="12" w:space="0" w:color="auto"/>
              <w:bottom w:val="single" w:sz="6" w:space="0" w:color="auto"/>
            </w:tcBorders>
            <w:shd w:val="clear" w:color="auto" w:fill="auto"/>
            <w:vAlign w:val="center"/>
          </w:tcPr>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殘餘風險</w:t>
            </w:r>
          </w:p>
        </w:tc>
        <w:tc>
          <w:tcPr>
            <w:tcW w:w="1080" w:type="dxa"/>
            <w:vMerge w:val="restart"/>
            <w:tcBorders>
              <w:top w:val="single" w:sz="12" w:space="0" w:color="auto"/>
              <w:bottom w:val="single" w:sz="6" w:space="0" w:color="auto"/>
            </w:tcBorders>
            <w:shd w:val="clear" w:color="auto" w:fill="auto"/>
            <w:vAlign w:val="center"/>
          </w:tcPr>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風險等級</w:t>
            </w:r>
          </w:p>
          <w:p w:rsidR="009A3FD7" w:rsidRPr="0055436C" w:rsidRDefault="009A3FD7" w:rsidP="00465DDB">
            <w:pPr>
              <w:snapToGrid w:val="0"/>
              <w:spacing w:line="240" w:lineRule="atLeast"/>
              <w:jc w:val="center"/>
              <w:rPr>
                <w:rFonts w:eastAsia="標楷體"/>
                <w:color w:val="000000"/>
              </w:rPr>
            </w:pPr>
            <w:r w:rsidRPr="0055436C">
              <w:rPr>
                <w:rFonts w:eastAsia="標楷體"/>
                <w:color w:val="000000"/>
              </w:rPr>
              <w:t>(R)=(L)x(I)</w:t>
            </w:r>
          </w:p>
        </w:tc>
      </w:tr>
      <w:tr w:rsidR="009A3FD7" w:rsidRPr="0055436C" w:rsidTr="00465DDB">
        <w:trPr>
          <w:trHeight w:val="78"/>
          <w:tblHeader/>
          <w:jc w:val="center"/>
        </w:trPr>
        <w:tc>
          <w:tcPr>
            <w:tcW w:w="1683" w:type="dxa"/>
            <w:vMerge/>
            <w:tcBorders>
              <w:top w:val="single" w:sz="6" w:space="0" w:color="auto"/>
              <w:bottom w:val="double" w:sz="4" w:space="0" w:color="auto"/>
            </w:tcBorders>
            <w:shd w:val="clear" w:color="auto" w:fill="FFFF99"/>
            <w:vAlign w:val="center"/>
          </w:tcPr>
          <w:p w:rsidR="009A3FD7" w:rsidRPr="0055436C" w:rsidRDefault="009A3FD7" w:rsidP="00465DDB">
            <w:pPr>
              <w:spacing w:line="360" w:lineRule="auto"/>
              <w:jc w:val="both"/>
              <w:rPr>
                <w:rFonts w:eastAsia="標楷體"/>
                <w:color w:val="000000"/>
              </w:rPr>
            </w:pPr>
          </w:p>
        </w:tc>
        <w:tc>
          <w:tcPr>
            <w:tcW w:w="840" w:type="dxa"/>
            <w:tcBorders>
              <w:top w:val="single" w:sz="6" w:space="0" w:color="auto"/>
              <w:bottom w:val="double" w:sz="4" w:space="0" w:color="auto"/>
            </w:tcBorders>
            <w:shd w:val="clear" w:color="auto" w:fill="auto"/>
            <w:vAlign w:val="center"/>
          </w:tcPr>
          <w:p w:rsidR="009A3FD7" w:rsidRPr="00256360" w:rsidRDefault="009A3FD7" w:rsidP="00465DDB">
            <w:pPr>
              <w:snapToGrid w:val="0"/>
              <w:spacing w:line="240" w:lineRule="atLeast"/>
              <w:jc w:val="center"/>
              <w:rPr>
                <w:rFonts w:eastAsia="標楷體"/>
                <w:color w:val="000000"/>
                <w:sz w:val="22"/>
              </w:rPr>
            </w:pPr>
            <w:r w:rsidRPr="00256360">
              <w:rPr>
                <w:rFonts w:eastAsia="標楷體"/>
                <w:color w:val="000000"/>
                <w:sz w:val="22"/>
              </w:rPr>
              <w:t>可能性</w:t>
            </w:r>
            <w:r w:rsidRPr="00256360">
              <w:rPr>
                <w:rFonts w:eastAsia="標楷體"/>
                <w:color w:val="000000"/>
                <w:sz w:val="22"/>
              </w:rPr>
              <w:t>(L)</w:t>
            </w:r>
          </w:p>
        </w:tc>
        <w:tc>
          <w:tcPr>
            <w:tcW w:w="840" w:type="dxa"/>
            <w:tcBorders>
              <w:top w:val="single" w:sz="6" w:space="0" w:color="auto"/>
              <w:bottom w:val="double" w:sz="4" w:space="0" w:color="auto"/>
            </w:tcBorders>
            <w:shd w:val="clear" w:color="auto" w:fill="auto"/>
            <w:vAlign w:val="center"/>
          </w:tcPr>
          <w:p w:rsidR="009A3FD7" w:rsidRPr="00256360" w:rsidRDefault="009A3FD7" w:rsidP="00465DDB">
            <w:pPr>
              <w:snapToGrid w:val="0"/>
              <w:spacing w:line="240" w:lineRule="atLeast"/>
              <w:jc w:val="center"/>
              <w:rPr>
                <w:rFonts w:eastAsia="標楷體"/>
                <w:color w:val="000000"/>
                <w:sz w:val="22"/>
              </w:rPr>
            </w:pPr>
            <w:r w:rsidRPr="00256360">
              <w:rPr>
                <w:rFonts w:eastAsia="標楷體" w:hint="eastAsia"/>
                <w:color w:val="000000"/>
                <w:sz w:val="22"/>
              </w:rPr>
              <w:t>影響程度</w:t>
            </w:r>
            <w:r w:rsidRPr="00256360">
              <w:rPr>
                <w:rFonts w:eastAsia="標楷體"/>
                <w:color w:val="000000"/>
                <w:sz w:val="22"/>
              </w:rPr>
              <w:t>(I)</w:t>
            </w:r>
          </w:p>
        </w:tc>
        <w:tc>
          <w:tcPr>
            <w:tcW w:w="1080" w:type="dxa"/>
            <w:vMerge/>
            <w:tcBorders>
              <w:top w:val="single" w:sz="6" w:space="0" w:color="auto"/>
              <w:bottom w:val="double" w:sz="4" w:space="0" w:color="auto"/>
            </w:tcBorders>
            <w:shd w:val="clear" w:color="auto" w:fill="FFFF99"/>
            <w:vAlign w:val="center"/>
          </w:tcPr>
          <w:p w:rsidR="009A3FD7" w:rsidRPr="0055436C" w:rsidRDefault="009A3FD7" w:rsidP="00465DDB">
            <w:pPr>
              <w:spacing w:line="360" w:lineRule="auto"/>
              <w:jc w:val="center"/>
              <w:rPr>
                <w:rFonts w:eastAsia="標楷體"/>
                <w:color w:val="000000"/>
              </w:rPr>
            </w:pPr>
          </w:p>
        </w:tc>
        <w:tc>
          <w:tcPr>
            <w:tcW w:w="2880" w:type="dxa"/>
            <w:vMerge/>
            <w:tcBorders>
              <w:top w:val="single" w:sz="6" w:space="0" w:color="auto"/>
              <w:bottom w:val="double" w:sz="4" w:space="0" w:color="auto"/>
            </w:tcBorders>
            <w:shd w:val="clear" w:color="auto" w:fill="FFFF99"/>
            <w:vAlign w:val="center"/>
          </w:tcPr>
          <w:p w:rsidR="009A3FD7" w:rsidRPr="0055436C" w:rsidRDefault="009A3FD7" w:rsidP="00465DDB">
            <w:pPr>
              <w:spacing w:line="360" w:lineRule="auto"/>
              <w:jc w:val="both"/>
              <w:rPr>
                <w:rFonts w:eastAsia="標楷體"/>
                <w:color w:val="000000"/>
              </w:rPr>
            </w:pPr>
          </w:p>
        </w:tc>
        <w:tc>
          <w:tcPr>
            <w:tcW w:w="840" w:type="dxa"/>
            <w:tcBorders>
              <w:top w:val="single" w:sz="6" w:space="0" w:color="auto"/>
              <w:bottom w:val="double" w:sz="4" w:space="0" w:color="auto"/>
            </w:tcBorders>
            <w:shd w:val="clear" w:color="auto" w:fill="auto"/>
            <w:vAlign w:val="center"/>
          </w:tcPr>
          <w:p w:rsidR="009A3FD7" w:rsidRPr="00256360" w:rsidRDefault="009A3FD7" w:rsidP="00465DDB">
            <w:pPr>
              <w:snapToGrid w:val="0"/>
              <w:spacing w:line="240" w:lineRule="atLeast"/>
              <w:jc w:val="center"/>
              <w:rPr>
                <w:rFonts w:eastAsia="標楷體"/>
                <w:color w:val="000000"/>
                <w:sz w:val="22"/>
              </w:rPr>
            </w:pPr>
            <w:r w:rsidRPr="00256360">
              <w:rPr>
                <w:rFonts w:eastAsia="標楷體"/>
                <w:color w:val="000000"/>
                <w:sz w:val="22"/>
              </w:rPr>
              <w:t>可能性</w:t>
            </w:r>
            <w:r w:rsidRPr="00256360">
              <w:rPr>
                <w:rFonts w:eastAsia="標楷體"/>
                <w:color w:val="000000"/>
                <w:sz w:val="22"/>
              </w:rPr>
              <w:t>(L)</w:t>
            </w:r>
          </w:p>
        </w:tc>
        <w:tc>
          <w:tcPr>
            <w:tcW w:w="840" w:type="dxa"/>
            <w:tcBorders>
              <w:top w:val="single" w:sz="6" w:space="0" w:color="auto"/>
              <w:bottom w:val="double" w:sz="4" w:space="0" w:color="auto"/>
            </w:tcBorders>
            <w:shd w:val="clear" w:color="auto" w:fill="auto"/>
            <w:vAlign w:val="center"/>
          </w:tcPr>
          <w:p w:rsidR="009A3FD7" w:rsidRPr="00256360" w:rsidRDefault="009A3FD7" w:rsidP="00465DDB">
            <w:pPr>
              <w:snapToGrid w:val="0"/>
              <w:spacing w:line="240" w:lineRule="atLeast"/>
              <w:jc w:val="center"/>
              <w:rPr>
                <w:rFonts w:eastAsia="標楷體"/>
                <w:color w:val="000000"/>
                <w:sz w:val="22"/>
              </w:rPr>
            </w:pPr>
            <w:r w:rsidRPr="00256360">
              <w:rPr>
                <w:rFonts w:eastAsia="標楷體" w:hint="eastAsia"/>
                <w:color w:val="000000"/>
                <w:sz w:val="22"/>
              </w:rPr>
              <w:t>影響程度</w:t>
            </w:r>
            <w:r w:rsidRPr="00256360">
              <w:rPr>
                <w:rFonts w:eastAsia="標楷體"/>
                <w:color w:val="000000"/>
                <w:sz w:val="22"/>
              </w:rPr>
              <w:t>(I)</w:t>
            </w:r>
          </w:p>
        </w:tc>
        <w:tc>
          <w:tcPr>
            <w:tcW w:w="1080" w:type="dxa"/>
            <w:vMerge/>
            <w:tcBorders>
              <w:top w:val="single" w:sz="6" w:space="0" w:color="auto"/>
              <w:bottom w:val="double" w:sz="4" w:space="0" w:color="auto"/>
            </w:tcBorders>
            <w:shd w:val="clear" w:color="auto" w:fill="FFFF99"/>
            <w:vAlign w:val="center"/>
          </w:tcPr>
          <w:p w:rsidR="009A3FD7" w:rsidRPr="0055436C" w:rsidRDefault="009A3FD7" w:rsidP="00465DDB">
            <w:pPr>
              <w:spacing w:line="360" w:lineRule="auto"/>
              <w:jc w:val="center"/>
              <w:rPr>
                <w:rFonts w:eastAsia="標楷體"/>
                <w:color w:val="000000"/>
              </w:rPr>
            </w:pPr>
          </w:p>
        </w:tc>
      </w:tr>
      <w:tr w:rsidR="009A3FD7" w:rsidRPr="0055436C" w:rsidTr="00465DDB">
        <w:trPr>
          <w:trHeight w:val="542"/>
          <w:jc w:val="center"/>
        </w:trPr>
        <w:tc>
          <w:tcPr>
            <w:tcW w:w="1683" w:type="dxa"/>
            <w:tcBorders>
              <w:top w:val="double" w:sz="4" w:space="0" w:color="auto"/>
            </w:tcBorders>
            <w:vAlign w:val="center"/>
          </w:tcPr>
          <w:p w:rsidR="009A3FD7" w:rsidRPr="0055436C" w:rsidRDefault="00DE3651" w:rsidP="00465DDB">
            <w:pPr>
              <w:snapToGrid w:val="0"/>
              <w:spacing w:line="240" w:lineRule="atLeast"/>
              <w:jc w:val="both"/>
              <w:rPr>
                <w:rFonts w:eastAsia="標楷體"/>
                <w:color w:val="000000"/>
              </w:rPr>
            </w:pPr>
            <w:r w:rsidRPr="00D70DDE">
              <w:rPr>
                <w:rFonts w:eastAsia="標楷體"/>
                <w:color w:val="000000"/>
              </w:rPr>
              <w:t>媒體負面報導，造成本</w:t>
            </w:r>
            <w:r>
              <w:rPr>
                <w:rFonts w:eastAsia="標楷體" w:hint="eastAsia"/>
                <w:color w:val="000000"/>
              </w:rPr>
              <w:t>校</w:t>
            </w:r>
            <w:r w:rsidRPr="00D70DDE">
              <w:rPr>
                <w:rFonts w:eastAsia="標楷體"/>
                <w:color w:val="000000"/>
              </w:rPr>
              <w:t>形象受損，影響</w:t>
            </w:r>
            <w:r>
              <w:rPr>
                <w:rFonts w:eastAsia="標楷體" w:hint="eastAsia"/>
                <w:color w:val="000000"/>
              </w:rPr>
              <w:t>招生</w:t>
            </w:r>
            <w:r w:rsidRPr="00D70DDE">
              <w:rPr>
                <w:rFonts w:eastAsia="標楷體"/>
                <w:color w:val="000000"/>
              </w:rPr>
              <w:t>。</w:t>
            </w:r>
          </w:p>
        </w:tc>
        <w:tc>
          <w:tcPr>
            <w:tcW w:w="840" w:type="dxa"/>
            <w:tcBorders>
              <w:top w:val="double" w:sz="4" w:space="0" w:color="auto"/>
            </w:tcBorders>
            <w:vAlign w:val="center"/>
          </w:tcPr>
          <w:p w:rsidR="009A3FD7" w:rsidRPr="0055436C" w:rsidRDefault="00DE3651" w:rsidP="00465DDB">
            <w:pPr>
              <w:snapToGrid w:val="0"/>
              <w:spacing w:line="240" w:lineRule="atLeast"/>
              <w:jc w:val="center"/>
              <w:rPr>
                <w:rFonts w:eastAsia="標楷體" w:hint="eastAsia"/>
                <w:color w:val="000000"/>
              </w:rPr>
            </w:pPr>
            <w:r>
              <w:rPr>
                <w:rFonts w:eastAsia="標楷體" w:hint="eastAsia"/>
                <w:color w:val="000000"/>
              </w:rPr>
              <w:t>2</w:t>
            </w:r>
          </w:p>
        </w:tc>
        <w:tc>
          <w:tcPr>
            <w:tcW w:w="840" w:type="dxa"/>
            <w:tcBorders>
              <w:top w:val="double" w:sz="4" w:space="0" w:color="auto"/>
            </w:tcBorders>
            <w:vAlign w:val="center"/>
          </w:tcPr>
          <w:p w:rsidR="009A3FD7" w:rsidRPr="0055436C" w:rsidRDefault="00072945" w:rsidP="00465DDB">
            <w:pPr>
              <w:snapToGrid w:val="0"/>
              <w:spacing w:line="240" w:lineRule="atLeast"/>
              <w:jc w:val="center"/>
              <w:rPr>
                <w:rFonts w:eastAsia="標楷體"/>
                <w:color w:val="000000"/>
              </w:rPr>
            </w:pPr>
            <w:r>
              <w:rPr>
                <w:rFonts w:eastAsia="標楷體" w:hint="eastAsia"/>
                <w:color w:val="000000"/>
              </w:rPr>
              <w:t>2</w:t>
            </w:r>
          </w:p>
        </w:tc>
        <w:tc>
          <w:tcPr>
            <w:tcW w:w="1080" w:type="dxa"/>
            <w:tcBorders>
              <w:top w:val="double" w:sz="4" w:space="0" w:color="auto"/>
            </w:tcBorders>
            <w:vAlign w:val="center"/>
          </w:tcPr>
          <w:p w:rsidR="009A3FD7" w:rsidRPr="0055436C" w:rsidRDefault="00072945" w:rsidP="00465DDB">
            <w:pPr>
              <w:snapToGrid w:val="0"/>
              <w:spacing w:line="240" w:lineRule="atLeast"/>
              <w:jc w:val="center"/>
              <w:rPr>
                <w:rFonts w:eastAsia="標楷體"/>
                <w:color w:val="000000"/>
              </w:rPr>
            </w:pPr>
            <w:r>
              <w:rPr>
                <w:rFonts w:eastAsia="標楷體" w:hint="eastAsia"/>
                <w:color w:val="000000"/>
              </w:rPr>
              <w:t>4</w:t>
            </w:r>
            <w:bookmarkStart w:id="0" w:name="_GoBack"/>
            <w:bookmarkEnd w:id="0"/>
          </w:p>
        </w:tc>
        <w:tc>
          <w:tcPr>
            <w:tcW w:w="2880" w:type="dxa"/>
            <w:tcBorders>
              <w:top w:val="double" w:sz="4" w:space="0" w:color="auto"/>
            </w:tcBorders>
            <w:vAlign w:val="center"/>
          </w:tcPr>
          <w:p w:rsidR="00072945" w:rsidRDefault="00072945" w:rsidP="00072945">
            <w:pPr>
              <w:pStyle w:val="a3"/>
              <w:numPr>
                <w:ilvl w:val="0"/>
                <w:numId w:val="12"/>
              </w:numPr>
              <w:snapToGrid w:val="0"/>
              <w:ind w:leftChars="0" w:left="188" w:hanging="188"/>
              <w:jc w:val="both"/>
              <w:rPr>
                <w:rFonts w:eastAsia="標楷體"/>
                <w:color w:val="000000"/>
                <w:kern w:val="0"/>
                <w:szCs w:val="28"/>
              </w:rPr>
            </w:pPr>
            <w:r w:rsidRPr="00DE3651">
              <w:rPr>
                <w:rFonts w:eastAsia="標楷體"/>
                <w:color w:val="000000"/>
                <w:kern w:val="0"/>
                <w:szCs w:val="28"/>
              </w:rPr>
              <w:t>每日</w:t>
            </w:r>
            <w:r w:rsidRPr="00DE3651">
              <w:rPr>
                <w:rFonts w:eastAsia="標楷體" w:hint="eastAsia"/>
                <w:color w:val="000000"/>
                <w:kern w:val="0"/>
                <w:szCs w:val="28"/>
              </w:rPr>
              <w:t>收集新聞剪報及電子媒體訊息，</w:t>
            </w:r>
            <w:r w:rsidRPr="00DE3651">
              <w:rPr>
                <w:rFonts w:eastAsia="標楷體"/>
                <w:color w:val="000000"/>
                <w:kern w:val="0"/>
                <w:szCs w:val="28"/>
              </w:rPr>
              <w:t>掌握</w:t>
            </w:r>
            <w:r w:rsidRPr="00DE3651">
              <w:rPr>
                <w:rFonts w:eastAsia="標楷體" w:hint="eastAsia"/>
                <w:color w:val="000000"/>
                <w:kern w:val="0"/>
                <w:szCs w:val="28"/>
              </w:rPr>
              <w:t>本校相關報導方</w:t>
            </w:r>
            <w:r w:rsidRPr="00DE3651">
              <w:rPr>
                <w:rFonts w:eastAsia="標楷體"/>
                <w:color w:val="000000"/>
                <w:kern w:val="0"/>
                <w:szCs w:val="28"/>
              </w:rPr>
              <w:t>向。</w:t>
            </w:r>
          </w:p>
          <w:p w:rsidR="009A3FD7" w:rsidRPr="00072945" w:rsidRDefault="00072945" w:rsidP="00072945">
            <w:pPr>
              <w:pStyle w:val="a3"/>
              <w:numPr>
                <w:ilvl w:val="0"/>
                <w:numId w:val="12"/>
              </w:numPr>
              <w:snapToGrid w:val="0"/>
              <w:ind w:leftChars="0" w:left="188" w:hanging="188"/>
              <w:jc w:val="both"/>
              <w:rPr>
                <w:rFonts w:eastAsia="標楷體" w:hint="eastAsia"/>
                <w:color w:val="000000"/>
                <w:kern w:val="0"/>
                <w:szCs w:val="28"/>
              </w:rPr>
            </w:pPr>
            <w:r w:rsidRPr="00072945">
              <w:rPr>
                <w:rFonts w:eastAsia="標楷體" w:hint="eastAsia"/>
                <w:color w:val="000000"/>
                <w:kern w:val="0"/>
                <w:szCs w:val="28"/>
              </w:rPr>
              <w:t>建立新聞發布流程。</w:t>
            </w:r>
          </w:p>
        </w:tc>
        <w:tc>
          <w:tcPr>
            <w:tcW w:w="840" w:type="dxa"/>
            <w:tcBorders>
              <w:top w:val="double" w:sz="4" w:space="0" w:color="auto"/>
            </w:tcBorders>
            <w:vAlign w:val="center"/>
          </w:tcPr>
          <w:p w:rsidR="009A3FD7" w:rsidRPr="0055436C" w:rsidRDefault="00072945" w:rsidP="00465DDB">
            <w:pPr>
              <w:snapToGrid w:val="0"/>
              <w:spacing w:line="240" w:lineRule="atLeast"/>
              <w:jc w:val="center"/>
              <w:rPr>
                <w:rFonts w:eastAsia="標楷體"/>
                <w:color w:val="000000"/>
              </w:rPr>
            </w:pPr>
            <w:r>
              <w:rPr>
                <w:rFonts w:eastAsia="標楷體" w:hint="eastAsia"/>
                <w:color w:val="000000"/>
              </w:rPr>
              <w:t>2</w:t>
            </w:r>
          </w:p>
        </w:tc>
        <w:tc>
          <w:tcPr>
            <w:tcW w:w="840" w:type="dxa"/>
            <w:tcBorders>
              <w:top w:val="double" w:sz="4" w:space="0" w:color="auto"/>
            </w:tcBorders>
            <w:vAlign w:val="center"/>
          </w:tcPr>
          <w:p w:rsidR="009A3FD7" w:rsidRPr="0055436C" w:rsidRDefault="00072945" w:rsidP="00465DDB">
            <w:pPr>
              <w:snapToGrid w:val="0"/>
              <w:spacing w:line="240" w:lineRule="atLeast"/>
              <w:jc w:val="center"/>
              <w:rPr>
                <w:rFonts w:eastAsia="標楷體"/>
                <w:color w:val="000000"/>
              </w:rPr>
            </w:pPr>
            <w:r>
              <w:rPr>
                <w:rFonts w:eastAsia="標楷體" w:hint="eastAsia"/>
                <w:color w:val="000000"/>
              </w:rPr>
              <w:t>1</w:t>
            </w:r>
          </w:p>
        </w:tc>
        <w:tc>
          <w:tcPr>
            <w:tcW w:w="1080" w:type="dxa"/>
            <w:tcBorders>
              <w:top w:val="double" w:sz="4" w:space="0" w:color="auto"/>
            </w:tcBorders>
            <w:vAlign w:val="center"/>
          </w:tcPr>
          <w:p w:rsidR="009A3FD7" w:rsidRPr="0055436C" w:rsidRDefault="00072945" w:rsidP="00465DDB">
            <w:pPr>
              <w:snapToGrid w:val="0"/>
              <w:spacing w:line="240" w:lineRule="atLeast"/>
              <w:jc w:val="center"/>
              <w:rPr>
                <w:rFonts w:eastAsia="標楷體"/>
                <w:color w:val="000000"/>
              </w:rPr>
            </w:pPr>
            <w:r>
              <w:rPr>
                <w:rFonts w:eastAsia="標楷體" w:hint="eastAsia"/>
                <w:color w:val="000000"/>
              </w:rPr>
              <w:t>2</w:t>
            </w:r>
          </w:p>
        </w:tc>
      </w:tr>
    </w:tbl>
    <w:p w:rsidR="009A3FD7" w:rsidRPr="003F709E" w:rsidRDefault="009A3FD7" w:rsidP="009A3FD7">
      <w:pPr>
        <w:rPr>
          <w:rFonts w:ascii="標楷體" w:eastAsia="標楷體" w:hAnsi="標楷體"/>
          <w:b/>
        </w:rPr>
      </w:pPr>
      <w:r w:rsidRPr="003F709E">
        <w:rPr>
          <w:rFonts w:ascii="標楷體" w:eastAsia="標楷體" w:hAnsi="標楷體" w:hint="eastAsia"/>
          <w:b/>
        </w:rPr>
        <w:lastRenderedPageBreak/>
        <w:t>二</w:t>
      </w:r>
      <w:r w:rsidRPr="003F709E">
        <w:rPr>
          <w:rFonts w:ascii="標楷體" w:eastAsia="標楷體" w:hAnsi="標楷體" w:hint="eastAsia"/>
          <w:b/>
        </w:rPr>
        <w:t>、填表</w:t>
      </w:r>
      <w:r w:rsidRPr="003F709E">
        <w:rPr>
          <w:rFonts w:ascii="標楷體" w:eastAsia="標楷體" w:hAnsi="標楷體" w:hint="eastAsia"/>
          <w:b/>
        </w:rPr>
        <w:t>說明</w:t>
      </w:r>
      <w:r w:rsidRPr="003F709E">
        <w:rPr>
          <w:rFonts w:ascii="標楷體" w:eastAsia="標楷體" w:hAnsi="標楷體" w:hint="eastAsia"/>
          <w:b/>
        </w:rPr>
        <w:t>：</w:t>
      </w:r>
    </w:p>
    <w:p w:rsidR="009A3FD7" w:rsidRPr="009A3FD7" w:rsidRDefault="009A3FD7" w:rsidP="009A3FD7">
      <w:pPr>
        <w:rPr>
          <w:rFonts w:eastAsia="標楷體" w:hint="eastAsia"/>
          <w:bCs/>
          <w:color w:val="000000"/>
          <w:szCs w:val="24"/>
        </w:rPr>
      </w:pPr>
    </w:p>
    <w:p w:rsidR="005C2CE6" w:rsidRPr="009A3FD7" w:rsidRDefault="009A3FD7" w:rsidP="009A3FD7">
      <w:pPr>
        <w:snapToGrid w:val="0"/>
        <w:spacing w:beforeLines="50" w:before="180" w:afterLines="50" w:after="180"/>
        <w:ind w:rightChars="-412" w:right="-989"/>
        <w:contextualSpacing/>
        <w:jc w:val="center"/>
        <w:rPr>
          <w:rFonts w:eastAsia="標楷體"/>
          <w:bCs/>
          <w:color w:val="000000"/>
          <w:szCs w:val="24"/>
        </w:rPr>
      </w:pPr>
      <w:r>
        <w:rPr>
          <w:rFonts w:ascii="標楷體" w:eastAsia="標楷體" w:hAnsi="標楷體" w:hint="eastAsia"/>
          <w:szCs w:val="24"/>
        </w:rPr>
        <w:t>表六：</w:t>
      </w:r>
      <w:r w:rsidRPr="00732E39">
        <w:rPr>
          <w:rFonts w:eastAsia="標楷體" w:hint="eastAsia"/>
          <w:bCs/>
          <w:color w:val="000000"/>
          <w:szCs w:val="24"/>
        </w:rPr>
        <w:t>內部控制制度風險登錄表</w:t>
      </w:r>
    </w:p>
    <w:tbl>
      <w:tblPr>
        <w:tblW w:w="102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09"/>
        <w:gridCol w:w="2109"/>
        <w:gridCol w:w="2345"/>
        <w:gridCol w:w="2345"/>
        <w:gridCol w:w="1328"/>
      </w:tblGrid>
      <w:tr w:rsidR="005C2CE6" w:rsidRPr="000F01B4" w:rsidTr="003D3F17">
        <w:trPr>
          <w:tblHeader/>
          <w:jc w:val="center"/>
        </w:trPr>
        <w:tc>
          <w:tcPr>
            <w:tcW w:w="2109" w:type="dxa"/>
            <w:vMerge w:val="restart"/>
            <w:tcBorders>
              <w:top w:val="single" w:sz="12" w:space="0" w:color="auto"/>
              <w:bottom w:val="single" w:sz="6" w:space="0" w:color="auto"/>
            </w:tcBorders>
            <w:shd w:val="clear" w:color="auto" w:fill="auto"/>
            <w:vAlign w:val="center"/>
          </w:tcPr>
          <w:p w:rsidR="005C2CE6" w:rsidRPr="000F01B4" w:rsidRDefault="005C2CE6" w:rsidP="003D3F17">
            <w:pPr>
              <w:snapToGrid w:val="0"/>
              <w:jc w:val="center"/>
              <w:rPr>
                <w:rFonts w:eastAsia="標楷體"/>
                <w:color w:val="000000"/>
                <w:szCs w:val="24"/>
              </w:rPr>
            </w:pPr>
            <w:r w:rsidRPr="000F01B4">
              <w:rPr>
                <w:rFonts w:eastAsia="標楷體"/>
                <w:color w:val="000000"/>
                <w:szCs w:val="24"/>
              </w:rPr>
              <w:t>主要風險項目</w:t>
            </w:r>
          </w:p>
        </w:tc>
        <w:tc>
          <w:tcPr>
            <w:tcW w:w="2109" w:type="dxa"/>
            <w:vMerge w:val="restart"/>
            <w:tcBorders>
              <w:top w:val="single" w:sz="12" w:space="0" w:color="auto"/>
              <w:bottom w:val="single" w:sz="6" w:space="0" w:color="auto"/>
            </w:tcBorders>
            <w:shd w:val="clear" w:color="auto" w:fill="auto"/>
            <w:vAlign w:val="center"/>
          </w:tcPr>
          <w:p w:rsidR="005C2CE6" w:rsidRPr="000F01B4" w:rsidRDefault="005C2CE6" w:rsidP="003D3F17">
            <w:pPr>
              <w:snapToGrid w:val="0"/>
              <w:jc w:val="center"/>
              <w:rPr>
                <w:rFonts w:eastAsia="標楷體"/>
                <w:color w:val="000000"/>
                <w:szCs w:val="24"/>
              </w:rPr>
            </w:pPr>
            <w:r w:rsidRPr="000F01B4">
              <w:rPr>
                <w:rFonts w:eastAsia="標楷體"/>
                <w:color w:val="000000"/>
                <w:szCs w:val="24"/>
              </w:rPr>
              <w:t>風險情境及影響</w:t>
            </w:r>
          </w:p>
        </w:tc>
        <w:tc>
          <w:tcPr>
            <w:tcW w:w="6018" w:type="dxa"/>
            <w:gridSpan w:val="3"/>
            <w:tcBorders>
              <w:top w:val="single" w:sz="12" w:space="0" w:color="auto"/>
              <w:bottom w:val="single" w:sz="6" w:space="0" w:color="auto"/>
            </w:tcBorders>
            <w:shd w:val="clear" w:color="auto" w:fill="auto"/>
            <w:vAlign w:val="center"/>
          </w:tcPr>
          <w:p w:rsidR="005C2CE6" w:rsidRPr="000F01B4" w:rsidRDefault="005C2CE6" w:rsidP="003D3F17">
            <w:pPr>
              <w:snapToGrid w:val="0"/>
              <w:jc w:val="center"/>
              <w:rPr>
                <w:rFonts w:eastAsia="標楷體"/>
                <w:color w:val="000000"/>
                <w:szCs w:val="24"/>
              </w:rPr>
            </w:pPr>
            <w:r w:rsidRPr="000F01B4">
              <w:rPr>
                <w:rFonts w:eastAsia="標楷體"/>
                <w:color w:val="000000"/>
                <w:szCs w:val="24"/>
              </w:rPr>
              <w:t>風險處理</w:t>
            </w:r>
          </w:p>
        </w:tc>
      </w:tr>
      <w:tr w:rsidR="005C2CE6" w:rsidRPr="000F01B4" w:rsidTr="003D3F17">
        <w:trPr>
          <w:tblHeader/>
          <w:jc w:val="center"/>
        </w:trPr>
        <w:tc>
          <w:tcPr>
            <w:tcW w:w="2109" w:type="dxa"/>
            <w:vMerge/>
            <w:tcBorders>
              <w:top w:val="single" w:sz="6" w:space="0" w:color="auto"/>
              <w:bottom w:val="double" w:sz="4" w:space="0" w:color="auto"/>
            </w:tcBorders>
            <w:shd w:val="clear" w:color="auto" w:fill="auto"/>
            <w:vAlign w:val="center"/>
          </w:tcPr>
          <w:p w:rsidR="005C2CE6" w:rsidRPr="000F01B4" w:rsidRDefault="005C2CE6" w:rsidP="003D3F17">
            <w:pPr>
              <w:snapToGrid w:val="0"/>
              <w:jc w:val="center"/>
              <w:rPr>
                <w:rFonts w:eastAsia="標楷體"/>
                <w:color w:val="000000"/>
                <w:szCs w:val="24"/>
              </w:rPr>
            </w:pPr>
          </w:p>
        </w:tc>
        <w:tc>
          <w:tcPr>
            <w:tcW w:w="2109" w:type="dxa"/>
            <w:vMerge/>
            <w:tcBorders>
              <w:top w:val="single" w:sz="6" w:space="0" w:color="auto"/>
              <w:bottom w:val="double" w:sz="4" w:space="0" w:color="auto"/>
            </w:tcBorders>
            <w:shd w:val="clear" w:color="auto" w:fill="auto"/>
            <w:vAlign w:val="center"/>
          </w:tcPr>
          <w:p w:rsidR="005C2CE6" w:rsidRPr="000F01B4" w:rsidRDefault="005C2CE6" w:rsidP="003D3F17">
            <w:pPr>
              <w:snapToGrid w:val="0"/>
              <w:jc w:val="center"/>
              <w:rPr>
                <w:rFonts w:eastAsia="標楷體"/>
                <w:color w:val="000000"/>
                <w:szCs w:val="24"/>
              </w:rPr>
            </w:pPr>
          </w:p>
        </w:tc>
        <w:tc>
          <w:tcPr>
            <w:tcW w:w="2345" w:type="dxa"/>
            <w:tcBorders>
              <w:top w:val="single" w:sz="6" w:space="0" w:color="auto"/>
              <w:bottom w:val="double" w:sz="4" w:space="0" w:color="auto"/>
            </w:tcBorders>
            <w:shd w:val="clear" w:color="auto" w:fill="auto"/>
            <w:vAlign w:val="center"/>
          </w:tcPr>
          <w:p w:rsidR="005C2CE6" w:rsidRPr="000F01B4" w:rsidRDefault="005C2CE6" w:rsidP="003D3F17">
            <w:pPr>
              <w:snapToGrid w:val="0"/>
              <w:jc w:val="center"/>
              <w:rPr>
                <w:rFonts w:eastAsia="標楷體"/>
                <w:color w:val="000000"/>
                <w:szCs w:val="24"/>
              </w:rPr>
            </w:pPr>
            <w:r w:rsidRPr="000F01B4">
              <w:rPr>
                <w:rFonts w:eastAsia="標楷體"/>
                <w:color w:val="000000"/>
                <w:szCs w:val="24"/>
              </w:rPr>
              <w:t>現有措施</w:t>
            </w:r>
          </w:p>
        </w:tc>
        <w:tc>
          <w:tcPr>
            <w:tcW w:w="2345" w:type="dxa"/>
            <w:tcBorders>
              <w:top w:val="single" w:sz="6" w:space="0" w:color="auto"/>
              <w:bottom w:val="double" w:sz="4" w:space="0" w:color="auto"/>
            </w:tcBorders>
            <w:shd w:val="clear" w:color="auto" w:fill="auto"/>
            <w:vAlign w:val="center"/>
          </w:tcPr>
          <w:p w:rsidR="005C2CE6" w:rsidRPr="000F01B4" w:rsidRDefault="005C2CE6" w:rsidP="003D3F17">
            <w:pPr>
              <w:snapToGrid w:val="0"/>
              <w:jc w:val="center"/>
              <w:rPr>
                <w:rFonts w:eastAsia="標楷體"/>
                <w:color w:val="000000"/>
                <w:szCs w:val="24"/>
              </w:rPr>
            </w:pPr>
            <w:r w:rsidRPr="000F01B4">
              <w:rPr>
                <w:rFonts w:eastAsia="標楷體"/>
                <w:color w:val="000000"/>
                <w:szCs w:val="24"/>
              </w:rPr>
              <w:t>新增對策</w:t>
            </w:r>
          </w:p>
        </w:tc>
        <w:tc>
          <w:tcPr>
            <w:tcW w:w="1328" w:type="dxa"/>
            <w:tcBorders>
              <w:top w:val="single" w:sz="6" w:space="0" w:color="auto"/>
              <w:bottom w:val="double" w:sz="4" w:space="0" w:color="auto"/>
            </w:tcBorders>
            <w:shd w:val="clear" w:color="auto" w:fill="auto"/>
            <w:vAlign w:val="center"/>
          </w:tcPr>
          <w:p w:rsidR="005C2CE6" w:rsidRPr="000F01B4" w:rsidRDefault="005C2CE6" w:rsidP="003D3F17">
            <w:pPr>
              <w:snapToGrid w:val="0"/>
              <w:jc w:val="center"/>
              <w:rPr>
                <w:rFonts w:eastAsia="標楷體"/>
                <w:color w:val="000000"/>
                <w:szCs w:val="24"/>
              </w:rPr>
            </w:pPr>
            <w:r w:rsidRPr="000F01B4">
              <w:rPr>
                <w:rFonts w:eastAsia="標楷體"/>
                <w:color w:val="000000"/>
                <w:szCs w:val="24"/>
              </w:rPr>
              <w:t>負責單位</w:t>
            </w:r>
          </w:p>
        </w:tc>
      </w:tr>
      <w:tr w:rsidR="005C2CE6" w:rsidRPr="000F01B4" w:rsidTr="003D3F17">
        <w:trPr>
          <w:trHeight w:val="567"/>
          <w:jc w:val="center"/>
        </w:trPr>
        <w:tc>
          <w:tcPr>
            <w:tcW w:w="2109" w:type="dxa"/>
            <w:tcBorders>
              <w:top w:val="double" w:sz="4" w:space="0" w:color="auto"/>
            </w:tcBorders>
            <w:shd w:val="clear" w:color="auto" w:fill="auto"/>
            <w:vAlign w:val="center"/>
          </w:tcPr>
          <w:p w:rsidR="005C2CE6" w:rsidRPr="000F01B4" w:rsidRDefault="005C2CE6" w:rsidP="003D3F17">
            <w:pPr>
              <w:autoSpaceDE w:val="0"/>
              <w:autoSpaceDN w:val="0"/>
              <w:adjustRightInd w:val="0"/>
              <w:snapToGrid w:val="0"/>
              <w:spacing w:line="240" w:lineRule="atLeast"/>
              <w:jc w:val="both"/>
              <w:rPr>
                <w:rFonts w:eastAsia="標楷體"/>
                <w:color w:val="000000"/>
                <w:kern w:val="0"/>
                <w:szCs w:val="24"/>
              </w:rPr>
            </w:pPr>
          </w:p>
        </w:tc>
        <w:tc>
          <w:tcPr>
            <w:tcW w:w="2109" w:type="dxa"/>
            <w:tcBorders>
              <w:top w:val="double" w:sz="4" w:space="0" w:color="auto"/>
            </w:tcBorders>
            <w:shd w:val="clear" w:color="auto" w:fill="auto"/>
            <w:vAlign w:val="center"/>
          </w:tcPr>
          <w:p w:rsidR="005C2CE6" w:rsidRPr="000F01B4" w:rsidRDefault="005C2CE6" w:rsidP="003D3F17">
            <w:pPr>
              <w:snapToGrid w:val="0"/>
              <w:jc w:val="both"/>
              <w:rPr>
                <w:rFonts w:eastAsia="標楷體"/>
                <w:color w:val="000000"/>
                <w:szCs w:val="24"/>
              </w:rPr>
            </w:pPr>
          </w:p>
        </w:tc>
        <w:tc>
          <w:tcPr>
            <w:tcW w:w="2345" w:type="dxa"/>
            <w:tcBorders>
              <w:top w:val="double" w:sz="4" w:space="0" w:color="auto"/>
            </w:tcBorders>
            <w:shd w:val="clear" w:color="auto" w:fill="auto"/>
            <w:vAlign w:val="center"/>
          </w:tcPr>
          <w:p w:rsidR="005C2CE6" w:rsidRPr="000F01B4" w:rsidRDefault="005C2CE6" w:rsidP="003D3F17">
            <w:pPr>
              <w:snapToGrid w:val="0"/>
              <w:jc w:val="both"/>
              <w:rPr>
                <w:rFonts w:eastAsia="標楷體"/>
                <w:color w:val="000000"/>
                <w:szCs w:val="24"/>
              </w:rPr>
            </w:pPr>
          </w:p>
        </w:tc>
        <w:tc>
          <w:tcPr>
            <w:tcW w:w="2345" w:type="dxa"/>
            <w:tcBorders>
              <w:top w:val="double" w:sz="4" w:space="0" w:color="auto"/>
            </w:tcBorders>
            <w:shd w:val="clear" w:color="auto" w:fill="auto"/>
            <w:vAlign w:val="center"/>
          </w:tcPr>
          <w:p w:rsidR="005C2CE6" w:rsidRPr="000F01B4" w:rsidRDefault="005C2CE6" w:rsidP="003D3F17">
            <w:pPr>
              <w:snapToGrid w:val="0"/>
              <w:jc w:val="both"/>
              <w:rPr>
                <w:rFonts w:eastAsia="標楷體"/>
                <w:color w:val="000000"/>
                <w:szCs w:val="24"/>
              </w:rPr>
            </w:pPr>
          </w:p>
        </w:tc>
        <w:tc>
          <w:tcPr>
            <w:tcW w:w="1328" w:type="dxa"/>
            <w:tcBorders>
              <w:top w:val="double" w:sz="4" w:space="0" w:color="auto"/>
            </w:tcBorders>
            <w:shd w:val="clear" w:color="auto" w:fill="auto"/>
            <w:vAlign w:val="center"/>
          </w:tcPr>
          <w:p w:rsidR="005C2CE6" w:rsidRPr="000F01B4" w:rsidRDefault="005C2CE6" w:rsidP="003D3F17">
            <w:pPr>
              <w:snapToGrid w:val="0"/>
              <w:jc w:val="center"/>
              <w:rPr>
                <w:rFonts w:eastAsia="標楷體"/>
                <w:color w:val="000000"/>
                <w:szCs w:val="24"/>
              </w:rPr>
            </w:pPr>
          </w:p>
        </w:tc>
      </w:tr>
    </w:tbl>
    <w:p w:rsidR="005C2CE6" w:rsidRPr="003F709E" w:rsidRDefault="005C2CE6" w:rsidP="003275CB">
      <w:pPr>
        <w:pStyle w:val="a3"/>
        <w:widowControl/>
        <w:numPr>
          <w:ilvl w:val="0"/>
          <w:numId w:val="6"/>
        </w:numPr>
        <w:spacing w:line="240" w:lineRule="atLeast"/>
        <w:ind w:leftChars="0"/>
        <w:jc w:val="both"/>
        <w:rPr>
          <w:rFonts w:ascii="標楷體" w:eastAsia="標楷體" w:hAnsi="標楷體"/>
        </w:rPr>
      </w:pPr>
      <w:r w:rsidRPr="003F709E">
        <w:rPr>
          <w:rFonts w:ascii="標楷體" w:eastAsia="標楷體" w:hAnsi="標楷體" w:hint="eastAsia"/>
        </w:rPr>
        <w:t>主要風險項目：指影響貴</w:t>
      </w:r>
      <w:r w:rsidR="009A3FD7" w:rsidRPr="003F709E">
        <w:rPr>
          <w:rFonts w:ascii="標楷體" w:eastAsia="標楷體" w:hAnsi="標楷體" w:hint="eastAsia"/>
        </w:rPr>
        <w:t>單位</w:t>
      </w:r>
      <w:r w:rsidRPr="003F709E">
        <w:rPr>
          <w:rFonts w:ascii="標楷體" w:eastAsia="標楷體" w:hAnsi="標楷體" w:hint="eastAsia"/>
        </w:rPr>
        <w:t>內部控制制度整體層級與作業層級目標不能達成之高度風險(請依機關特性及業務需求自行評估)，應考量</w:t>
      </w:r>
      <w:r w:rsidR="000F01B4" w:rsidRPr="003F709E">
        <w:rPr>
          <w:rFonts w:ascii="標楷體" w:eastAsia="標楷體" w:hAnsi="標楷體" w:hint="eastAsia"/>
        </w:rPr>
        <w:t>中長程</w:t>
      </w:r>
      <w:r w:rsidRPr="003F709E">
        <w:rPr>
          <w:rFonts w:ascii="標楷體" w:eastAsia="標楷體" w:hAnsi="標楷體" w:hint="eastAsia"/>
        </w:rPr>
        <w:t>計畫、監察院糾正(舉)、彈劾案、審計部建議及輿情反應等風險來源，辨識主要風險項目。</w:t>
      </w:r>
    </w:p>
    <w:p w:rsidR="005C2CE6" w:rsidRPr="003F709E" w:rsidRDefault="005C2CE6" w:rsidP="003275CB">
      <w:pPr>
        <w:pStyle w:val="a3"/>
        <w:widowControl/>
        <w:numPr>
          <w:ilvl w:val="0"/>
          <w:numId w:val="6"/>
        </w:numPr>
        <w:spacing w:line="240" w:lineRule="atLeast"/>
        <w:ind w:leftChars="0"/>
        <w:jc w:val="both"/>
        <w:rPr>
          <w:rFonts w:ascii="標楷體" w:eastAsia="標楷體" w:hAnsi="標楷體"/>
        </w:rPr>
      </w:pPr>
      <w:r w:rsidRPr="003F709E">
        <w:rPr>
          <w:rFonts w:ascii="標楷體" w:eastAsia="標楷體" w:hAnsi="標楷體" w:hint="eastAsia"/>
        </w:rPr>
        <w:t>風險情境及影響：請具體描述該風險發生之可能後果，即該風險對</w:t>
      </w:r>
      <w:r w:rsidR="009A3FD7" w:rsidRPr="003F709E">
        <w:rPr>
          <w:rFonts w:ascii="標楷體" w:eastAsia="標楷體" w:hAnsi="標楷體" w:hint="eastAsia"/>
        </w:rPr>
        <w:t>貴單位及本校</w:t>
      </w:r>
      <w:r w:rsidRPr="003F709E">
        <w:rPr>
          <w:rFonts w:ascii="標楷體" w:eastAsia="標楷體" w:hAnsi="標楷體" w:hint="eastAsia"/>
        </w:rPr>
        <w:t>之衝擊及影響。</w:t>
      </w:r>
    </w:p>
    <w:p w:rsidR="005C2CE6" w:rsidRPr="003F709E" w:rsidRDefault="005C2CE6" w:rsidP="003275CB">
      <w:pPr>
        <w:pStyle w:val="a3"/>
        <w:widowControl/>
        <w:numPr>
          <w:ilvl w:val="0"/>
          <w:numId w:val="6"/>
        </w:numPr>
        <w:spacing w:line="240" w:lineRule="atLeast"/>
        <w:ind w:leftChars="0"/>
        <w:jc w:val="both"/>
        <w:rPr>
          <w:rFonts w:ascii="標楷體" w:eastAsia="標楷體" w:hAnsi="標楷體"/>
        </w:rPr>
      </w:pPr>
      <w:r w:rsidRPr="003F709E">
        <w:rPr>
          <w:rFonts w:ascii="標楷體" w:eastAsia="標楷體" w:hAnsi="標楷體" w:hint="eastAsia"/>
        </w:rPr>
        <w:t>風險處理</w:t>
      </w:r>
    </w:p>
    <w:p w:rsidR="005C2CE6" w:rsidRPr="003F709E" w:rsidRDefault="005C2CE6" w:rsidP="003275CB">
      <w:pPr>
        <w:widowControl/>
        <w:spacing w:line="240" w:lineRule="atLeast"/>
        <w:ind w:left="1843" w:hanging="1559"/>
        <w:jc w:val="both"/>
        <w:rPr>
          <w:rFonts w:ascii="標楷體" w:eastAsia="標楷體" w:hAnsi="標楷體"/>
        </w:rPr>
      </w:pPr>
      <w:r w:rsidRPr="003F709E">
        <w:rPr>
          <w:rFonts w:ascii="標楷體" w:eastAsia="標楷體" w:hAnsi="標楷體" w:hint="eastAsia"/>
        </w:rPr>
        <w:t>1、現有措施：請具體摘要描述貴</w:t>
      </w:r>
      <w:r w:rsidR="009A3FD7" w:rsidRPr="003F709E">
        <w:rPr>
          <w:rFonts w:ascii="標楷體" w:eastAsia="標楷體" w:hAnsi="標楷體" w:hint="eastAsia"/>
        </w:rPr>
        <w:t>單位針</w:t>
      </w:r>
      <w:r w:rsidRPr="003F709E">
        <w:rPr>
          <w:rFonts w:ascii="標楷體" w:eastAsia="標楷體" w:hAnsi="標楷體" w:hint="eastAsia"/>
        </w:rPr>
        <w:t>對該風險已採取之預防控制或處理措施，亦得運用現有行動方案、辦法及要點等具體作法或規定(如人員教育訓練計畫及緊急應變措施等)。</w:t>
      </w:r>
    </w:p>
    <w:p w:rsidR="005C2CE6" w:rsidRPr="003F709E" w:rsidRDefault="005C2CE6" w:rsidP="003275CB">
      <w:pPr>
        <w:widowControl/>
        <w:spacing w:line="240" w:lineRule="atLeast"/>
        <w:ind w:left="1843" w:hanging="1559"/>
        <w:jc w:val="both"/>
        <w:rPr>
          <w:rFonts w:ascii="標楷體" w:eastAsia="標楷體" w:hAnsi="標楷體"/>
        </w:rPr>
      </w:pPr>
      <w:r w:rsidRPr="003F709E">
        <w:rPr>
          <w:rFonts w:ascii="標楷體" w:eastAsia="標楷體" w:hAnsi="標楷體" w:hint="eastAsia"/>
        </w:rPr>
        <w:t>2、新增對策：指一年內應進一步採取控制或處理該風險之措施，倘該風險經</w:t>
      </w:r>
      <w:proofErr w:type="gramStart"/>
      <w:r w:rsidRPr="003F709E">
        <w:rPr>
          <w:rFonts w:ascii="標楷體" w:eastAsia="標楷體" w:hAnsi="標楷體" w:hint="eastAsia"/>
        </w:rPr>
        <w:t>評量後屬機關</w:t>
      </w:r>
      <w:proofErr w:type="gramEnd"/>
      <w:r w:rsidRPr="003F709E">
        <w:rPr>
          <w:rFonts w:ascii="標楷體" w:eastAsia="標楷體" w:hAnsi="標楷體" w:hint="eastAsia"/>
        </w:rPr>
        <w:t>不可容忍之風險，則上開措施之關鍵程序（如驗證、查核、盤點等），應納入相關作業項目程序說明表之控制重點欄位予以敘明。本欄位內容應逐年滾動檢討。</w:t>
      </w:r>
    </w:p>
    <w:p w:rsidR="003275CB" w:rsidRDefault="005C2CE6" w:rsidP="003275CB">
      <w:pPr>
        <w:widowControl/>
        <w:spacing w:line="240" w:lineRule="atLeast"/>
        <w:ind w:leftChars="100" w:left="240"/>
        <w:jc w:val="both"/>
        <w:rPr>
          <w:rFonts w:ascii="標楷體" w:eastAsia="標楷體" w:hAnsi="標楷體"/>
        </w:rPr>
      </w:pPr>
      <w:r w:rsidRPr="003F709E">
        <w:rPr>
          <w:rFonts w:ascii="標楷體" w:eastAsia="標楷體" w:hAnsi="標楷體" w:hint="eastAsia"/>
        </w:rPr>
        <w:t>3、負責單位：</w:t>
      </w:r>
      <w:proofErr w:type="gramStart"/>
      <w:r w:rsidRPr="003F709E">
        <w:rPr>
          <w:rFonts w:ascii="標楷體" w:eastAsia="標楷體" w:hAnsi="標楷體" w:hint="eastAsia"/>
        </w:rPr>
        <w:t>指貴</w:t>
      </w:r>
      <w:r w:rsidR="009A3FD7" w:rsidRPr="003F709E">
        <w:rPr>
          <w:rFonts w:ascii="標楷體" w:eastAsia="標楷體" w:hAnsi="標楷體" w:hint="eastAsia"/>
        </w:rPr>
        <w:t>單位</w:t>
      </w:r>
      <w:proofErr w:type="gramEnd"/>
      <w:r w:rsidRPr="003F709E">
        <w:rPr>
          <w:rFonts w:ascii="標楷體" w:eastAsia="標楷體" w:hAnsi="標楷體" w:hint="eastAsia"/>
        </w:rPr>
        <w:t>內主要負責處理該風險業務之單位。</w:t>
      </w:r>
    </w:p>
    <w:p w:rsidR="003275CB" w:rsidRDefault="003275CB" w:rsidP="006E5046">
      <w:pPr>
        <w:widowControl/>
        <w:spacing w:line="240" w:lineRule="atLeast"/>
        <w:ind w:leftChars="100" w:left="240"/>
        <w:rPr>
          <w:rFonts w:ascii="標楷體" w:eastAsia="標楷體" w:hAnsi="標楷體"/>
        </w:rPr>
      </w:pPr>
    </w:p>
    <w:p w:rsidR="006E5046" w:rsidRDefault="006E5046" w:rsidP="006E5046">
      <w:pPr>
        <w:widowControl/>
        <w:spacing w:line="240" w:lineRule="atLeast"/>
        <w:ind w:leftChars="100" w:left="240"/>
        <w:rPr>
          <w:rFonts w:ascii="標楷體" w:eastAsia="標楷體" w:hAnsi="標楷體" w:hint="eastAsia"/>
        </w:rPr>
      </w:pPr>
    </w:p>
    <w:p w:rsidR="005C2CE6" w:rsidRPr="000F01B4" w:rsidRDefault="009A3FD7" w:rsidP="003275CB">
      <w:pPr>
        <w:widowControl/>
        <w:spacing w:line="240" w:lineRule="atLeast"/>
        <w:ind w:leftChars="100" w:left="240"/>
        <w:jc w:val="center"/>
        <w:rPr>
          <w:rFonts w:eastAsia="標楷體"/>
          <w:bCs/>
          <w:color w:val="000000"/>
          <w:szCs w:val="24"/>
        </w:rPr>
      </w:pPr>
      <w:r>
        <w:rPr>
          <w:rFonts w:ascii="標楷體" w:eastAsia="標楷體" w:hAnsi="標楷體" w:hint="eastAsia"/>
        </w:rPr>
        <w:t>表七：</w:t>
      </w:r>
      <w:r w:rsidRPr="00732E39">
        <w:rPr>
          <w:rFonts w:eastAsia="標楷體" w:hint="eastAsia"/>
          <w:bCs/>
          <w:color w:val="000000"/>
          <w:szCs w:val="24"/>
        </w:rPr>
        <w:t>內部控制制度</w:t>
      </w:r>
      <w:r>
        <w:rPr>
          <w:rFonts w:ascii="標楷體" w:eastAsia="標楷體" w:hAnsi="標楷體" w:hint="eastAsia"/>
        </w:rPr>
        <w:t>風險分析表</w:t>
      </w:r>
    </w:p>
    <w:tbl>
      <w:tblPr>
        <w:tblW w:w="100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3"/>
        <w:gridCol w:w="840"/>
        <w:gridCol w:w="840"/>
        <w:gridCol w:w="1080"/>
        <w:gridCol w:w="2880"/>
        <w:gridCol w:w="840"/>
        <w:gridCol w:w="840"/>
        <w:gridCol w:w="1080"/>
      </w:tblGrid>
      <w:tr w:rsidR="005C2CE6" w:rsidRPr="000F01B4" w:rsidTr="003D3F17">
        <w:trPr>
          <w:trHeight w:val="57"/>
          <w:tblHeader/>
          <w:jc w:val="center"/>
        </w:trPr>
        <w:tc>
          <w:tcPr>
            <w:tcW w:w="1683" w:type="dxa"/>
            <w:vMerge w:val="restart"/>
            <w:tcBorders>
              <w:top w:val="single" w:sz="12" w:space="0" w:color="auto"/>
              <w:bottom w:val="single" w:sz="6"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風險項目或</w:t>
            </w:r>
          </w:p>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風險發生情境</w:t>
            </w:r>
          </w:p>
        </w:tc>
        <w:tc>
          <w:tcPr>
            <w:tcW w:w="1680" w:type="dxa"/>
            <w:gridSpan w:val="2"/>
            <w:tcBorders>
              <w:top w:val="single" w:sz="12" w:space="0" w:color="auto"/>
              <w:bottom w:val="single" w:sz="6"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風險本質評估</w:t>
            </w:r>
          </w:p>
        </w:tc>
        <w:tc>
          <w:tcPr>
            <w:tcW w:w="1080" w:type="dxa"/>
            <w:vMerge w:val="restart"/>
            <w:tcBorders>
              <w:top w:val="single" w:sz="12" w:space="0" w:color="auto"/>
              <w:bottom w:val="single" w:sz="6"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風險等級</w:t>
            </w:r>
          </w:p>
          <w:p w:rsidR="005C2CE6" w:rsidRPr="000F01B4" w:rsidRDefault="005C2CE6" w:rsidP="00732E39">
            <w:pPr>
              <w:snapToGrid w:val="0"/>
              <w:spacing w:line="240" w:lineRule="atLeast"/>
              <w:jc w:val="center"/>
              <w:rPr>
                <w:rFonts w:eastAsia="標楷體"/>
                <w:color w:val="000000"/>
                <w:szCs w:val="24"/>
              </w:rPr>
            </w:pPr>
            <w:r w:rsidRPr="000F01B4">
              <w:rPr>
                <w:rFonts w:eastAsia="標楷體"/>
                <w:color w:val="000000"/>
                <w:szCs w:val="24"/>
              </w:rPr>
              <w:t>(R)=(L)x(I)</w:t>
            </w:r>
          </w:p>
        </w:tc>
        <w:tc>
          <w:tcPr>
            <w:tcW w:w="2880" w:type="dxa"/>
            <w:vMerge w:val="restart"/>
            <w:tcBorders>
              <w:top w:val="single" w:sz="12" w:space="0" w:color="auto"/>
              <w:bottom w:val="single" w:sz="6"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現有控制機制</w:t>
            </w:r>
          </w:p>
        </w:tc>
        <w:tc>
          <w:tcPr>
            <w:tcW w:w="1680" w:type="dxa"/>
            <w:gridSpan w:val="2"/>
            <w:tcBorders>
              <w:top w:val="single" w:sz="12" w:space="0" w:color="auto"/>
              <w:bottom w:val="single" w:sz="6"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殘餘風險</w:t>
            </w:r>
          </w:p>
        </w:tc>
        <w:tc>
          <w:tcPr>
            <w:tcW w:w="1080" w:type="dxa"/>
            <w:vMerge w:val="restart"/>
            <w:tcBorders>
              <w:top w:val="single" w:sz="12" w:space="0" w:color="auto"/>
              <w:bottom w:val="single" w:sz="6"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風險等級</w:t>
            </w:r>
          </w:p>
          <w:p w:rsidR="005C2CE6" w:rsidRPr="000F01B4" w:rsidRDefault="005C2CE6" w:rsidP="00732E39">
            <w:pPr>
              <w:snapToGrid w:val="0"/>
              <w:spacing w:line="240" w:lineRule="atLeast"/>
              <w:jc w:val="center"/>
              <w:rPr>
                <w:rFonts w:eastAsia="標楷體"/>
                <w:color w:val="000000"/>
                <w:szCs w:val="24"/>
              </w:rPr>
            </w:pPr>
            <w:r w:rsidRPr="000F01B4">
              <w:rPr>
                <w:rFonts w:eastAsia="標楷體"/>
                <w:color w:val="000000"/>
                <w:szCs w:val="24"/>
              </w:rPr>
              <w:t>(R)=(L)x(I)</w:t>
            </w:r>
          </w:p>
        </w:tc>
      </w:tr>
      <w:tr w:rsidR="005C2CE6" w:rsidRPr="000F01B4" w:rsidTr="003D3F17">
        <w:trPr>
          <w:trHeight w:val="78"/>
          <w:tblHeader/>
          <w:jc w:val="center"/>
        </w:trPr>
        <w:tc>
          <w:tcPr>
            <w:tcW w:w="1683" w:type="dxa"/>
            <w:vMerge/>
            <w:tcBorders>
              <w:top w:val="single" w:sz="6" w:space="0" w:color="auto"/>
              <w:bottom w:val="double" w:sz="4" w:space="0" w:color="auto"/>
            </w:tcBorders>
            <w:shd w:val="clear" w:color="auto" w:fill="FFFF99"/>
            <w:vAlign w:val="center"/>
          </w:tcPr>
          <w:p w:rsidR="005C2CE6" w:rsidRPr="000F01B4" w:rsidRDefault="005C2CE6" w:rsidP="003D3F17">
            <w:pPr>
              <w:spacing w:line="360" w:lineRule="auto"/>
              <w:jc w:val="both"/>
              <w:rPr>
                <w:rFonts w:eastAsia="標楷體"/>
                <w:color w:val="000000"/>
                <w:szCs w:val="24"/>
              </w:rPr>
            </w:pPr>
          </w:p>
        </w:tc>
        <w:tc>
          <w:tcPr>
            <w:tcW w:w="840" w:type="dxa"/>
            <w:tcBorders>
              <w:top w:val="single" w:sz="6" w:space="0" w:color="auto"/>
              <w:bottom w:val="double" w:sz="4"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可能性</w:t>
            </w:r>
            <w:r w:rsidRPr="000F01B4">
              <w:rPr>
                <w:rFonts w:eastAsia="標楷體"/>
                <w:color w:val="000000"/>
                <w:szCs w:val="24"/>
              </w:rPr>
              <w:t>(L)</w:t>
            </w:r>
          </w:p>
        </w:tc>
        <w:tc>
          <w:tcPr>
            <w:tcW w:w="840" w:type="dxa"/>
            <w:tcBorders>
              <w:top w:val="single" w:sz="6" w:space="0" w:color="auto"/>
              <w:bottom w:val="double" w:sz="4"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衝擊或</w:t>
            </w:r>
          </w:p>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後果</w:t>
            </w:r>
            <w:r w:rsidRPr="000F01B4">
              <w:rPr>
                <w:rFonts w:eastAsia="標楷體"/>
                <w:color w:val="000000"/>
                <w:szCs w:val="24"/>
              </w:rPr>
              <w:t>(I)</w:t>
            </w:r>
          </w:p>
        </w:tc>
        <w:tc>
          <w:tcPr>
            <w:tcW w:w="1080" w:type="dxa"/>
            <w:vMerge/>
            <w:tcBorders>
              <w:top w:val="single" w:sz="6" w:space="0" w:color="auto"/>
              <w:bottom w:val="double" w:sz="4" w:space="0" w:color="auto"/>
            </w:tcBorders>
            <w:shd w:val="clear" w:color="auto" w:fill="FFFF99"/>
            <w:vAlign w:val="center"/>
          </w:tcPr>
          <w:p w:rsidR="005C2CE6" w:rsidRPr="000F01B4" w:rsidRDefault="005C2CE6" w:rsidP="003D3F17">
            <w:pPr>
              <w:spacing w:line="360" w:lineRule="auto"/>
              <w:jc w:val="center"/>
              <w:rPr>
                <w:rFonts w:eastAsia="標楷體"/>
                <w:color w:val="000000"/>
                <w:szCs w:val="24"/>
              </w:rPr>
            </w:pPr>
          </w:p>
        </w:tc>
        <w:tc>
          <w:tcPr>
            <w:tcW w:w="2880" w:type="dxa"/>
            <w:vMerge/>
            <w:tcBorders>
              <w:top w:val="single" w:sz="6" w:space="0" w:color="auto"/>
              <w:bottom w:val="double" w:sz="4" w:space="0" w:color="auto"/>
            </w:tcBorders>
            <w:shd w:val="clear" w:color="auto" w:fill="FFFF99"/>
            <w:vAlign w:val="center"/>
          </w:tcPr>
          <w:p w:rsidR="005C2CE6" w:rsidRPr="000F01B4" w:rsidRDefault="005C2CE6" w:rsidP="003D3F17">
            <w:pPr>
              <w:spacing w:line="360" w:lineRule="auto"/>
              <w:jc w:val="both"/>
              <w:rPr>
                <w:rFonts w:eastAsia="標楷體"/>
                <w:color w:val="000000"/>
                <w:szCs w:val="24"/>
              </w:rPr>
            </w:pPr>
          </w:p>
        </w:tc>
        <w:tc>
          <w:tcPr>
            <w:tcW w:w="840" w:type="dxa"/>
            <w:tcBorders>
              <w:top w:val="single" w:sz="6" w:space="0" w:color="auto"/>
              <w:bottom w:val="double" w:sz="4"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可能性</w:t>
            </w:r>
            <w:r w:rsidRPr="000F01B4">
              <w:rPr>
                <w:rFonts w:eastAsia="標楷體"/>
                <w:color w:val="000000"/>
                <w:szCs w:val="24"/>
              </w:rPr>
              <w:t>(L)</w:t>
            </w:r>
          </w:p>
        </w:tc>
        <w:tc>
          <w:tcPr>
            <w:tcW w:w="840" w:type="dxa"/>
            <w:tcBorders>
              <w:top w:val="single" w:sz="6" w:space="0" w:color="auto"/>
              <w:bottom w:val="double" w:sz="4" w:space="0" w:color="auto"/>
            </w:tcBorders>
            <w:shd w:val="clear" w:color="auto" w:fill="auto"/>
            <w:vAlign w:val="center"/>
          </w:tcPr>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衝擊或</w:t>
            </w:r>
          </w:p>
          <w:p w:rsidR="005C2CE6" w:rsidRPr="000F01B4" w:rsidRDefault="005C2CE6" w:rsidP="003D3F17">
            <w:pPr>
              <w:snapToGrid w:val="0"/>
              <w:spacing w:line="240" w:lineRule="atLeast"/>
              <w:jc w:val="center"/>
              <w:rPr>
                <w:rFonts w:eastAsia="標楷體"/>
                <w:color w:val="000000"/>
                <w:szCs w:val="24"/>
              </w:rPr>
            </w:pPr>
            <w:r w:rsidRPr="000F01B4">
              <w:rPr>
                <w:rFonts w:eastAsia="標楷體"/>
                <w:color w:val="000000"/>
                <w:szCs w:val="24"/>
              </w:rPr>
              <w:t>後果</w:t>
            </w:r>
            <w:r w:rsidRPr="000F01B4">
              <w:rPr>
                <w:rFonts w:eastAsia="標楷體"/>
                <w:color w:val="000000"/>
                <w:szCs w:val="24"/>
              </w:rPr>
              <w:t>(I)</w:t>
            </w:r>
          </w:p>
        </w:tc>
        <w:tc>
          <w:tcPr>
            <w:tcW w:w="1080" w:type="dxa"/>
            <w:vMerge/>
            <w:tcBorders>
              <w:top w:val="single" w:sz="6" w:space="0" w:color="auto"/>
              <w:bottom w:val="double" w:sz="4" w:space="0" w:color="auto"/>
            </w:tcBorders>
            <w:shd w:val="clear" w:color="auto" w:fill="FFFF99"/>
            <w:vAlign w:val="center"/>
          </w:tcPr>
          <w:p w:rsidR="005C2CE6" w:rsidRPr="000F01B4" w:rsidRDefault="005C2CE6" w:rsidP="003D3F17">
            <w:pPr>
              <w:spacing w:line="360" w:lineRule="auto"/>
              <w:jc w:val="center"/>
              <w:rPr>
                <w:rFonts w:eastAsia="標楷體"/>
                <w:color w:val="000000"/>
                <w:szCs w:val="24"/>
              </w:rPr>
            </w:pPr>
          </w:p>
        </w:tc>
      </w:tr>
      <w:tr w:rsidR="005C2CE6" w:rsidRPr="000F01B4" w:rsidTr="003D3F17">
        <w:trPr>
          <w:trHeight w:val="542"/>
          <w:jc w:val="center"/>
        </w:trPr>
        <w:tc>
          <w:tcPr>
            <w:tcW w:w="1683" w:type="dxa"/>
            <w:tcBorders>
              <w:top w:val="double" w:sz="4" w:space="0" w:color="auto"/>
            </w:tcBorders>
            <w:vAlign w:val="center"/>
          </w:tcPr>
          <w:p w:rsidR="005C2CE6" w:rsidRPr="000F01B4" w:rsidRDefault="005C2CE6" w:rsidP="003D3F17">
            <w:pPr>
              <w:snapToGrid w:val="0"/>
              <w:spacing w:line="240" w:lineRule="atLeast"/>
              <w:jc w:val="both"/>
              <w:rPr>
                <w:rFonts w:eastAsia="標楷體"/>
                <w:color w:val="000000"/>
                <w:szCs w:val="24"/>
              </w:rPr>
            </w:pPr>
          </w:p>
        </w:tc>
        <w:tc>
          <w:tcPr>
            <w:tcW w:w="840" w:type="dxa"/>
            <w:tcBorders>
              <w:top w:val="double" w:sz="4" w:space="0" w:color="auto"/>
            </w:tcBorders>
            <w:vAlign w:val="center"/>
          </w:tcPr>
          <w:p w:rsidR="005C2CE6" w:rsidRPr="000F01B4" w:rsidRDefault="005C2CE6" w:rsidP="003D3F17">
            <w:pPr>
              <w:snapToGrid w:val="0"/>
              <w:spacing w:line="240" w:lineRule="atLeast"/>
              <w:jc w:val="center"/>
              <w:rPr>
                <w:rFonts w:eastAsia="標楷體"/>
                <w:color w:val="000000"/>
                <w:szCs w:val="24"/>
              </w:rPr>
            </w:pPr>
          </w:p>
        </w:tc>
        <w:tc>
          <w:tcPr>
            <w:tcW w:w="840" w:type="dxa"/>
            <w:tcBorders>
              <w:top w:val="double" w:sz="4" w:space="0" w:color="auto"/>
            </w:tcBorders>
            <w:vAlign w:val="center"/>
          </w:tcPr>
          <w:p w:rsidR="005C2CE6" w:rsidRPr="000F01B4" w:rsidRDefault="005C2CE6" w:rsidP="003D3F17">
            <w:pPr>
              <w:snapToGrid w:val="0"/>
              <w:spacing w:line="240" w:lineRule="atLeast"/>
              <w:jc w:val="center"/>
              <w:rPr>
                <w:rFonts w:eastAsia="標楷體"/>
                <w:color w:val="000000"/>
                <w:szCs w:val="24"/>
              </w:rPr>
            </w:pPr>
          </w:p>
        </w:tc>
        <w:tc>
          <w:tcPr>
            <w:tcW w:w="1080" w:type="dxa"/>
            <w:tcBorders>
              <w:top w:val="double" w:sz="4" w:space="0" w:color="auto"/>
            </w:tcBorders>
            <w:vAlign w:val="center"/>
          </w:tcPr>
          <w:p w:rsidR="005C2CE6" w:rsidRPr="000F01B4" w:rsidRDefault="005C2CE6" w:rsidP="003D3F17">
            <w:pPr>
              <w:snapToGrid w:val="0"/>
              <w:spacing w:line="240" w:lineRule="atLeast"/>
              <w:jc w:val="center"/>
              <w:rPr>
                <w:rFonts w:eastAsia="標楷體"/>
                <w:color w:val="000000"/>
                <w:szCs w:val="24"/>
              </w:rPr>
            </w:pPr>
          </w:p>
        </w:tc>
        <w:tc>
          <w:tcPr>
            <w:tcW w:w="2880" w:type="dxa"/>
            <w:tcBorders>
              <w:top w:val="double" w:sz="4" w:space="0" w:color="auto"/>
            </w:tcBorders>
            <w:vAlign w:val="center"/>
          </w:tcPr>
          <w:p w:rsidR="005C2CE6" w:rsidRPr="000F01B4" w:rsidRDefault="005C2CE6" w:rsidP="003D3F17">
            <w:pPr>
              <w:snapToGrid w:val="0"/>
              <w:jc w:val="both"/>
              <w:rPr>
                <w:rFonts w:eastAsia="標楷體"/>
                <w:color w:val="000000"/>
                <w:szCs w:val="24"/>
              </w:rPr>
            </w:pPr>
          </w:p>
        </w:tc>
        <w:tc>
          <w:tcPr>
            <w:tcW w:w="840" w:type="dxa"/>
            <w:tcBorders>
              <w:top w:val="double" w:sz="4" w:space="0" w:color="auto"/>
            </w:tcBorders>
            <w:vAlign w:val="center"/>
          </w:tcPr>
          <w:p w:rsidR="005C2CE6" w:rsidRPr="000F01B4" w:rsidRDefault="005C2CE6" w:rsidP="003D3F17">
            <w:pPr>
              <w:snapToGrid w:val="0"/>
              <w:spacing w:line="240" w:lineRule="atLeast"/>
              <w:jc w:val="center"/>
              <w:rPr>
                <w:rFonts w:eastAsia="標楷體"/>
                <w:color w:val="000000"/>
                <w:szCs w:val="24"/>
              </w:rPr>
            </w:pPr>
          </w:p>
        </w:tc>
        <w:tc>
          <w:tcPr>
            <w:tcW w:w="840" w:type="dxa"/>
            <w:tcBorders>
              <w:top w:val="double" w:sz="4" w:space="0" w:color="auto"/>
            </w:tcBorders>
            <w:vAlign w:val="center"/>
          </w:tcPr>
          <w:p w:rsidR="005C2CE6" w:rsidRPr="000F01B4" w:rsidRDefault="005C2CE6" w:rsidP="003D3F17">
            <w:pPr>
              <w:snapToGrid w:val="0"/>
              <w:spacing w:line="240" w:lineRule="atLeast"/>
              <w:jc w:val="center"/>
              <w:rPr>
                <w:rFonts w:eastAsia="標楷體"/>
                <w:color w:val="000000"/>
                <w:szCs w:val="24"/>
              </w:rPr>
            </w:pPr>
          </w:p>
        </w:tc>
        <w:tc>
          <w:tcPr>
            <w:tcW w:w="1080" w:type="dxa"/>
            <w:tcBorders>
              <w:top w:val="double" w:sz="4" w:space="0" w:color="auto"/>
            </w:tcBorders>
            <w:vAlign w:val="center"/>
          </w:tcPr>
          <w:p w:rsidR="005C2CE6" w:rsidRPr="000F01B4" w:rsidRDefault="005C2CE6" w:rsidP="003D3F17">
            <w:pPr>
              <w:snapToGrid w:val="0"/>
              <w:spacing w:line="240" w:lineRule="atLeast"/>
              <w:jc w:val="center"/>
              <w:rPr>
                <w:rFonts w:eastAsia="標楷體"/>
                <w:color w:val="000000"/>
                <w:szCs w:val="24"/>
              </w:rPr>
            </w:pPr>
          </w:p>
        </w:tc>
      </w:tr>
    </w:tbl>
    <w:p w:rsidR="005C2CE6" w:rsidRPr="003F709E" w:rsidRDefault="005C2CE6" w:rsidP="003275CB">
      <w:pPr>
        <w:pStyle w:val="a3"/>
        <w:widowControl/>
        <w:numPr>
          <w:ilvl w:val="0"/>
          <w:numId w:val="7"/>
        </w:numPr>
        <w:spacing w:line="240" w:lineRule="atLeast"/>
        <w:ind w:leftChars="0"/>
        <w:jc w:val="both"/>
        <w:rPr>
          <w:rFonts w:ascii="標楷體" w:eastAsia="標楷體" w:hAnsi="標楷體"/>
          <w:color w:val="000000"/>
          <w:kern w:val="0"/>
          <w:szCs w:val="24"/>
        </w:rPr>
      </w:pPr>
      <w:r w:rsidRPr="003F709E">
        <w:rPr>
          <w:rFonts w:ascii="標楷體" w:eastAsia="標楷體" w:hAnsi="標楷體" w:hint="eastAsia"/>
          <w:color w:val="000000"/>
          <w:kern w:val="0"/>
          <w:szCs w:val="24"/>
        </w:rPr>
        <w:t>風險項目或風險發生情境：同風險登錄表之「主要風險項目」或「風險情境及影響」欄位內容。</w:t>
      </w:r>
    </w:p>
    <w:p w:rsidR="005C2CE6" w:rsidRPr="003F709E" w:rsidRDefault="005C2CE6" w:rsidP="003275CB">
      <w:pPr>
        <w:pStyle w:val="a3"/>
        <w:widowControl/>
        <w:numPr>
          <w:ilvl w:val="0"/>
          <w:numId w:val="7"/>
        </w:numPr>
        <w:spacing w:line="240" w:lineRule="atLeast"/>
        <w:ind w:leftChars="0"/>
        <w:jc w:val="both"/>
        <w:rPr>
          <w:rFonts w:ascii="標楷體" w:eastAsia="標楷體" w:hAnsi="標楷體"/>
          <w:color w:val="000000"/>
          <w:kern w:val="0"/>
          <w:szCs w:val="24"/>
        </w:rPr>
      </w:pPr>
      <w:r w:rsidRPr="003F709E">
        <w:rPr>
          <w:rFonts w:ascii="標楷體" w:eastAsia="標楷體" w:hAnsi="標楷體" w:hint="eastAsia"/>
          <w:color w:val="000000"/>
          <w:kern w:val="0"/>
          <w:szCs w:val="24"/>
        </w:rPr>
        <w:t>風險本質評估</w:t>
      </w:r>
    </w:p>
    <w:p w:rsidR="005C2CE6" w:rsidRDefault="005C2CE6" w:rsidP="003275CB">
      <w:pPr>
        <w:pStyle w:val="a3"/>
        <w:widowControl/>
        <w:numPr>
          <w:ilvl w:val="0"/>
          <w:numId w:val="8"/>
        </w:numPr>
        <w:spacing w:line="240" w:lineRule="atLeast"/>
        <w:ind w:leftChars="0"/>
        <w:jc w:val="both"/>
        <w:rPr>
          <w:rFonts w:ascii="標楷體" w:eastAsia="標楷體" w:hAnsi="標楷體"/>
          <w:color w:val="000000"/>
          <w:kern w:val="0"/>
          <w:szCs w:val="24"/>
        </w:rPr>
      </w:pPr>
      <w:r w:rsidRPr="003F709E">
        <w:rPr>
          <w:rFonts w:ascii="標楷體" w:eastAsia="標楷體" w:hAnsi="標楷體" w:hint="eastAsia"/>
          <w:color w:val="000000"/>
          <w:kern w:val="0"/>
          <w:szCs w:val="24"/>
        </w:rPr>
        <w:t>可能性(L)：請依「機率之敘述分類表」填列該風險項目發生機率等級。</w:t>
      </w:r>
    </w:p>
    <w:p w:rsidR="005C2CE6" w:rsidRPr="003F709E" w:rsidRDefault="003F709E" w:rsidP="003275CB">
      <w:pPr>
        <w:pStyle w:val="a3"/>
        <w:widowControl/>
        <w:numPr>
          <w:ilvl w:val="0"/>
          <w:numId w:val="8"/>
        </w:numPr>
        <w:spacing w:line="240" w:lineRule="atLeast"/>
        <w:ind w:leftChars="0"/>
        <w:jc w:val="both"/>
        <w:rPr>
          <w:rFonts w:ascii="標楷體" w:eastAsia="標楷體" w:hAnsi="標楷體"/>
          <w:color w:val="000000"/>
          <w:kern w:val="0"/>
          <w:szCs w:val="24"/>
        </w:rPr>
      </w:pPr>
      <w:r w:rsidRPr="003F709E">
        <w:rPr>
          <w:rFonts w:ascii="標楷體" w:eastAsia="標楷體" w:hAnsi="標楷體" w:hint="eastAsia"/>
          <w:color w:val="000000"/>
          <w:kern w:val="0"/>
          <w:szCs w:val="24"/>
        </w:rPr>
        <w:t>影響程度</w:t>
      </w:r>
      <w:r w:rsidR="005C2CE6" w:rsidRPr="003F709E">
        <w:rPr>
          <w:rFonts w:ascii="標楷體" w:eastAsia="標楷體" w:hAnsi="標楷體" w:hint="eastAsia"/>
          <w:color w:val="000000"/>
          <w:kern w:val="0"/>
          <w:szCs w:val="24"/>
        </w:rPr>
        <w:t>(I)：請依「影響之敘述分類表」填列該風險項目影響程度等級。</w:t>
      </w:r>
    </w:p>
    <w:p w:rsidR="005C2CE6" w:rsidRPr="000F01B4" w:rsidRDefault="005C2CE6" w:rsidP="003275CB">
      <w:pPr>
        <w:widowControl/>
        <w:spacing w:line="240" w:lineRule="atLeast"/>
        <w:jc w:val="both"/>
        <w:rPr>
          <w:rFonts w:ascii="標楷體" w:eastAsia="標楷體" w:hAnsi="標楷體"/>
          <w:color w:val="000000"/>
          <w:kern w:val="0"/>
          <w:szCs w:val="24"/>
        </w:rPr>
      </w:pPr>
      <w:r w:rsidRPr="000F01B4">
        <w:rPr>
          <w:rFonts w:ascii="標楷體" w:eastAsia="標楷體" w:hAnsi="標楷體" w:hint="eastAsia"/>
          <w:color w:val="000000"/>
          <w:kern w:val="0"/>
          <w:szCs w:val="24"/>
        </w:rPr>
        <w:t>(三)現有控制機制：同風險登錄表之「現有措施」欄位內容。</w:t>
      </w:r>
    </w:p>
    <w:p w:rsidR="005C2CE6" w:rsidRPr="000F01B4" w:rsidRDefault="005C2CE6" w:rsidP="003275CB">
      <w:pPr>
        <w:widowControl/>
        <w:spacing w:line="240" w:lineRule="atLeast"/>
        <w:jc w:val="both"/>
        <w:rPr>
          <w:rFonts w:ascii="標楷體" w:eastAsia="標楷體" w:hAnsi="標楷體"/>
          <w:color w:val="000000"/>
          <w:kern w:val="0"/>
          <w:szCs w:val="24"/>
        </w:rPr>
      </w:pPr>
      <w:r w:rsidRPr="000F01B4">
        <w:rPr>
          <w:rFonts w:ascii="標楷體" w:eastAsia="標楷體" w:hAnsi="標楷體" w:hint="eastAsia"/>
          <w:color w:val="000000"/>
          <w:kern w:val="0"/>
          <w:szCs w:val="24"/>
        </w:rPr>
        <w:t>(四)殘餘風險</w:t>
      </w:r>
    </w:p>
    <w:p w:rsidR="003F709E" w:rsidRDefault="005C2CE6" w:rsidP="003275CB">
      <w:pPr>
        <w:pStyle w:val="a3"/>
        <w:widowControl/>
        <w:numPr>
          <w:ilvl w:val="0"/>
          <w:numId w:val="9"/>
        </w:numPr>
        <w:spacing w:line="240" w:lineRule="atLeast"/>
        <w:ind w:leftChars="0"/>
        <w:jc w:val="both"/>
        <w:rPr>
          <w:rFonts w:ascii="標楷體" w:eastAsia="標楷體" w:hAnsi="標楷體"/>
          <w:color w:val="000000"/>
          <w:kern w:val="0"/>
          <w:szCs w:val="24"/>
        </w:rPr>
      </w:pPr>
      <w:r w:rsidRPr="000F01B4">
        <w:rPr>
          <w:rFonts w:ascii="標楷體" w:eastAsia="標楷體" w:hAnsi="標楷體" w:hint="eastAsia"/>
          <w:color w:val="000000"/>
          <w:kern w:val="0"/>
          <w:szCs w:val="24"/>
        </w:rPr>
        <w:t>可能性(L)：經現有控制機制減低風險後，依「機率之敘述分類表」填列該風險項目殘餘風險發生機率等級。</w:t>
      </w:r>
    </w:p>
    <w:p w:rsidR="005773EB" w:rsidRDefault="005C2CE6" w:rsidP="003275CB">
      <w:pPr>
        <w:pStyle w:val="a3"/>
        <w:widowControl/>
        <w:numPr>
          <w:ilvl w:val="0"/>
          <w:numId w:val="9"/>
        </w:numPr>
        <w:spacing w:line="240" w:lineRule="atLeast"/>
        <w:ind w:leftChars="0"/>
        <w:jc w:val="both"/>
        <w:rPr>
          <w:rFonts w:ascii="標楷體" w:eastAsia="標楷體" w:hAnsi="標楷體"/>
          <w:color w:val="000000"/>
          <w:kern w:val="0"/>
          <w:szCs w:val="24"/>
        </w:rPr>
      </w:pPr>
      <w:r w:rsidRPr="003F709E">
        <w:rPr>
          <w:rFonts w:ascii="標楷體" w:eastAsia="標楷體" w:hAnsi="標楷體" w:hint="eastAsia"/>
          <w:color w:val="000000"/>
          <w:kern w:val="0"/>
          <w:szCs w:val="24"/>
        </w:rPr>
        <w:t>衝擊或後果(I)：經現有控制機制減低風險後，依「影響之敘述分類表」填列該風險項目殘餘風險影響程度等級。</w:t>
      </w:r>
    </w:p>
    <w:p w:rsidR="00072945" w:rsidRPr="000F01B4" w:rsidRDefault="00072945" w:rsidP="00072945">
      <w:pPr>
        <w:jc w:val="center"/>
        <w:rPr>
          <w:rFonts w:ascii="標楷體" w:eastAsia="標楷體" w:hAnsi="標楷體" w:hint="eastAsia"/>
        </w:rPr>
      </w:pPr>
      <w:r>
        <w:rPr>
          <w:rFonts w:ascii="標楷體" w:eastAsia="標楷體" w:hAnsi="標楷體" w:hint="eastAsia"/>
        </w:rPr>
        <w:lastRenderedPageBreak/>
        <w:t>表八：</w:t>
      </w:r>
      <w:r w:rsidRPr="00732E39">
        <w:rPr>
          <w:rFonts w:eastAsia="標楷體" w:hint="eastAsia"/>
          <w:bCs/>
          <w:color w:val="000000"/>
          <w:szCs w:val="24"/>
        </w:rPr>
        <w:t>內部控制制度</w:t>
      </w:r>
      <w:r w:rsidRPr="000F01B4">
        <w:rPr>
          <w:rFonts w:ascii="標楷體" w:eastAsia="標楷體" w:hAnsi="標楷體" w:hint="eastAsia"/>
        </w:rPr>
        <w:t>風險評估及處理表(第一期)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0"/>
        <w:gridCol w:w="551"/>
        <w:gridCol w:w="816"/>
        <w:gridCol w:w="815"/>
        <w:gridCol w:w="1008"/>
        <w:gridCol w:w="1555"/>
        <w:gridCol w:w="949"/>
        <w:gridCol w:w="949"/>
        <w:gridCol w:w="1126"/>
        <w:gridCol w:w="683"/>
        <w:gridCol w:w="576"/>
      </w:tblGrid>
      <w:tr w:rsidR="00072945" w:rsidRPr="000F01B4" w:rsidTr="00465DDB">
        <w:trPr>
          <w:trHeight w:val="57"/>
          <w:tblHeader/>
          <w:jc w:val="center"/>
        </w:trPr>
        <w:tc>
          <w:tcPr>
            <w:tcW w:w="9694" w:type="dxa"/>
            <w:gridSpan w:val="11"/>
            <w:tcBorders>
              <w:top w:val="single" w:sz="12" w:space="0" w:color="auto"/>
              <w:bottom w:val="single" w:sz="6" w:space="0" w:color="auto"/>
            </w:tcBorders>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風險評估及處理表</w:t>
            </w:r>
            <w:r w:rsidRPr="000F01B4">
              <w:rPr>
                <w:rFonts w:eastAsia="標楷體" w:hint="eastAsia"/>
                <w:color w:val="000000"/>
              </w:rPr>
              <w:t>(</w:t>
            </w:r>
            <w:r w:rsidRPr="000F01B4">
              <w:rPr>
                <w:rFonts w:eastAsia="標楷體" w:hint="eastAsia"/>
                <w:color w:val="000000"/>
              </w:rPr>
              <w:t>第一期</w:t>
            </w:r>
            <w:r w:rsidRPr="000F01B4">
              <w:rPr>
                <w:rFonts w:eastAsia="標楷體" w:hint="eastAsia"/>
                <w:color w:val="000000"/>
              </w:rPr>
              <w:t>)</w:t>
            </w:r>
          </w:p>
        </w:tc>
      </w:tr>
      <w:tr w:rsidR="00072945" w:rsidRPr="000F01B4" w:rsidTr="00465DDB">
        <w:trPr>
          <w:trHeight w:val="57"/>
          <w:tblHeader/>
          <w:jc w:val="center"/>
        </w:trPr>
        <w:tc>
          <w:tcPr>
            <w:tcW w:w="595" w:type="dxa"/>
            <w:vMerge w:val="restart"/>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color w:val="000000"/>
              </w:rPr>
              <w:t>風險項目</w:t>
            </w:r>
          </w:p>
        </w:tc>
        <w:tc>
          <w:tcPr>
            <w:tcW w:w="567" w:type="dxa"/>
            <w:vMerge w:val="restart"/>
            <w:tcBorders>
              <w:top w:val="single" w:sz="12" w:space="0" w:color="auto"/>
            </w:tcBorders>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風險情境</w:t>
            </w:r>
          </w:p>
        </w:tc>
        <w:tc>
          <w:tcPr>
            <w:tcW w:w="1701" w:type="dxa"/>
            <w:gridSpan w:val="2"/>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color w:val="000000"/>
                <w:sz w:val="22"/>
              </w:rPr>
              <w:t>風險本質評估</w:t>
            </w:r>
          </w:p>
        </w:tc>
        <w:tc>
          <w:tcPr>
            <w:tcW w:w="773" w:type="dxa"/>
            <w:vMerge w:val="restart"/>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color w:val="000000"/>
              </w:rPr>
              <w:t>風險等級</w:t>
            </w:r>
          </w:p>
          <w:p w:rsidR="00072945" w:rsidRPr="000F01B4" w:rsidRDefault="00072945" w:rsidP="00465DDB">
            <w:pPr>
              <w:snapToGrid w:val="0"/>
              <w:spacing w:line="240" w:lineRule="atLeast"/>
              <w:jc w:val="center"/>
              <w:rPr>
                <w:rFonts w:eastAsia="標楷體"/>
                <w:color w:val="000000"/>
              </w:rPr>
            </w:pPr>
            <w:r w:rsidRPr="000F01B4">
              <w:rPr>
                <w:rFonts w:eastAsia="標楷體"/>
                <w:color w:val="000000"/>
              </w:rPr>
              <w:t>(R)=(L)x(I)</w:t>
            </w:r>
          </w:p>
        </w:tc>
        <w:tc>
          <w:tcPr>
            <w:tcW w:w="1637" w:type="dxa"/>
            <w:vMerge w:val="restart"/>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color w:val="000000"/>
              </w:rPr>
              <w:t>現有控制機制</w:t>
            </w:r>
          </w:p>
        </w:tc>
        <w:tc>
          <w:tcPr>
            <w:tcW w:w="1985" w:type="dxa"/>
            <w:gridSpan w:val="2"/>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hint="eastAsia"/>
                <w:color w:val="000000"/>
                <w:sz w:val="22"/>
              </w:rPr>
              <w:t>現有</w:t>
            </w:r>
            <w:r w:rsidRPr="000F01B4">
              <w:rPr>
                <w:rFonts w:eastAsia="標楷體"/>
                <w:color w:val="000000"/>
                <w:sz w:val="22"/>
              </w:rPr>
              <w:t>風險</w:t>
            </w:r>
          </w:p>
        </w:tc>
        <w:tc>
          <w:tcPr>
            <w:tcW w:w="1134" w:type="dxa"/>
            <w:vMerge w:val="restart"/>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殘餘風險值</w:t>
            </w:r>
          </w:p>
          <w:p w:rsidR="00072945" w:rsidRPr="000F01B4" w:rsidRDefault="00072945" w:rsidP="00465DDB">
            <w:pPr>
              <w:snapToGrid w:val="0"/>
              <w:spacing w:line="240" w:lineRule="atLeast"/>
              <w:jc w:val="center"/>
              <w:rPr>
                <w:rFonts w:eastAsia="標楷體"/>
                <w:color w:val="000000"/>
              </w:rPr>
            </w:pPr>
            <w:r w:rsidRPr="000F01B4">
              <w:rPr>
                <w:rFonts w:eastAsia="標楷體"/>
                <w:color w:val="000000"/>
              </w:rPr>
              <w:t>(R)=(L)x(I)</w:t>
            </w:r>
          </w:p>
        </w:tc>
        <w:tc>
          <w:tcPr>
            <w:tcW w:w="708" w:type="dxa"/>
            <w:vMerge w:val="restart"/>
            <w:tcBorders>
              <w:top w:val="single" w:sz="12" w:space="0" w:color="auto"/>
            </w:tcBorders>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新增控制機制</w:t>
            </w:r>
          </w:p>
        </w:tc>
        <w:tc>
          <w:tcPr>
            <w:tcW w:w="594" w:type="dxa"/>
            <w:vMerge w:val="restart"/>
            <w:tcBorders>
              <w:top w:val="single" w:sz="12" w:space="0" w:color="auto"/>
            </w:tcBorders>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負責單位</w:t>
            </w:r>
          </w:p>
        </w:tc>
      </w:tr>
      <w:tr w:rsidR="00072945" w:rsidRPr="000F01B4" w:rsidTr="00465DDB">
        <w:trPr>
          <w:trHeight w:val="78"/>
          <w:tblHeader/>
          <w:jc w:val="center"/>
        </w:trPr>
        <w:tc>
          <w:tcPr>
            <w:tcW w:w="595" w:type="dxa"/>
            <w:vMerge/>
            <w:tcBorders>
              <w:top w:val="single" w:sz="6" w:space="0" w:color="auto"/>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567" w:type="dxa"/>
            <w:vMerge/>
            <w:tcBorders>
              <w:bottom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851" w:type="dxa"/>
            <w:tcBorders>
              <w:top w:val="single" w:sz="6" w:space="0" w:color="auto"/>
              <w:bottom w:val="double" w:sz="4"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color w:val="000000"/>
                <w:sz w:val="22"/>
              </w:rPr>
              <w:t>可能性</w:t>
            </w:r>
            <w:r w:rsidRPr="000F01B4">
              <w:rPr>
                <w:rFonts w:eastAsia="標楷體"/>
                <w:color w:val="000000"/>
                <w:sz w:val="22"/>
              </w:rPr>
              <w:t>(L)</w:t>
            </w:r>
          </w:p>
        </w:tc>
        <w:tc>
          <w:tcPr>
            <w:tcW w:w="850" w:type="dxa"/>
            <w:tcBorders>
              <w:top w:val="single" w:sz="6" w:space="0" w:color="auto"/>
              <w:bottom w:val="double" w:sz="4"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hint="eastAsia"/>
                <w:color w:val="000000"/>
                <w:sz w:val="22"/>
              </w:rPr>
              <w:t>影響程度</w:t>
            </w:r>
            <w:r w:rsidRPr="000F01B4">
              <w:rPr>
                <w:rFonts w:eastAsia="標楷體"/>
                <w:color w:val="000000"/>
                <w:sz w:val="22"/>
              </w:rPr>
              <w:t>(I)</w:t>
            </w:r>
          </w:p>
        </w:tc>
        <w:tc>
          <w:tcPr>
            <w:tcW w:w="773" w:type="dxa"/>
            <w:vMerge/>
            <w:tcBorders>
              <w:top w:val="single" w:sz="6" w:space="0" w:color="auto"/>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1637" w:type="dxa"/>
            <w:vMerge/>
            <w:tcBorders>
              <w:top w:val="single" w:sz="6" w:space="0" w:color="auto"/>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992" w:type="dxa"/>
            <w:tcBorders>
              <w:top w:val="single" w:sz="6" w:space="0" w:color="auto"/>
              <w:bottom w:val="double" w:sz="4"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color w:val="000000"/>
                <w:sz w:val="22"/>
              </w:rPr>
              <w:t>可能性</w:t>
            </w:r>
            <w:r w:rsidRPr="000F01B4">
              <w:rPr>
                <w:rFonts w:eastAsia="標楷體"/>
                <w:color w:val="000000"/>
                <w:sz w:val="22"/>
              </w:rPr>
              <w:t>(L)</w:t>
            </w:r>
          </w:p>
        </w:tc>
        <w:tc>
          <w:tcPr>
            <w:tcW w:w="993" w:type="dxa"/>
            <w:tcBorders>
              <w:top w:val="single" w:sz="6" w:space="0" w:color="auto"/>
              <w:bottom w:val="double" w:sz="4"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hint="eastAsia"/>
                <w:color w:val="000000"/>
                <w:sz w:val="22"/>
              </w:rPr>
              <w:t>影響程度</w:t>
            </w:r>
            <w:r w:rsidRPr="000F01B4">
              <w:rPr>
                <w:rFonts w:eastAsia="標楷體"/>
                <w:color w:val="000000"/>
                <w:sz w:val="22"/>
              </w:rPr>
              <w:t>(I)</w:t>
            </w:r>
          </w:p>
        </w:tc>
        <w:tc>
          <w:tcPr>
            <w:tcW w:w="1134" w:type="dxa"/>
            <w:vMerge/>
            <w:tcBorders>
              <w:top w:val="single" w:sz="6" w:space="0" w:color="auto"/>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708" w:type="dxa"/>
            <w:vMerge/>
            <w:tcBorders>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594" w:type="dxa"/>
            <w:vMerge/>
            <w:tcBorders>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r>
      <w:tr w:rsidR="00072945" w:rsidRPr="000F01B4" w:rsidTr="00465DDB">
        <w:trPr>
          <w:trHeight w:val="542"/>
          <w:jc w:val="center"/>
        </w:trPr>
        <w:tc>
          <w:tcPr>
            <w:tcW w:w="595"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r>
              <w:rPr>
                <w:rFonts w:eastAsia="標楷體" w:hint="eastAsia"/>
                <w:color w:val="000000"/>
              </w:rPr>
              <w:t>U2</w:t>
            </w:r>
          </w:p>
        </w:tc>
        <w:tc>
          <w:tcPr>
            <w:tcW w:w="567"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851"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850"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773"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1637" w:type="dxa"/>
            <w:tcBorders>
              <w:top w:val="double" w:sz="4" w:space="0" w:color="auto"/>
            </w:tcBorders>
            <w:vAlign w:val="center"/>
          </w:tcPr>
          <w:p w:rsidR="00072945" w:rsidRPr="000F01B4" w:rsidRDefault="00072945" w:rsidP="00465DDB">
            <w:pPr>
              <w:snapToGrid w:val="0"/>
              <w:jc w:val="center"/>
              <w:rPr>
                <w:rFonts w:eastAsia="標楷體"/>
                <w:color w:val="000000"/>
              </w:rPr>
            </w:pPr>
          </w:p>
        </w:tc>
        <w:tc>
          <w:tcPr>
            <w:tcW w:w="992"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993"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1134"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708"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594" w:type="dxa"/>
            <w:tcBorders>
              <w:top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r>
    </w:tbl>
    <w:p w:rsidR="00072945" w:rsidRPr="003275CB" w:rsidRDefault="00072945" w:rsidP="003275CB">
      <w:pPr>
        <w:pStyle w:val="a3"/>
        <w:widowControl/>
        <w:numPr>
          <w:ilvl w:val="0"/>
          <w:numId w:val="14"/>
        </w:numPr>
        <w:spacing w:line="500" w:lineRule="exact"/>
        <w:ind w:leftChars="0" w:right="-427"/>
        <w:jc w:val="both"/>
        <w:rPr>
          <w:rFonts w:ascii="標楷體" w:eastAsia="標楷體" w:hAnsi="標楷體"/>
          <w:color w:val="000000"/>
          <w:kern w:val="0"/>
          <w:szCs w:val="28"/>
        </w:rPr>
      </w:pPr>
      <w:r w:rsidRPr="003275CB">
        <w:rPr>
          <w:rFonts w:ascii="標楷體" w:eastAsia="標楷體" w:hAnsi="標楷體" w:hint="eastAsia"/>
          <w:color w:val="000000"/>
          <w:kern w:val="0"/>
          <w:szCs w:val="28"/>
        </w:rPr>
        <w:t>表八係風險分析風險等級3(含)以上該年度需填寫</w:t>
      </w:r>
      <w:r w:rsidR="003275CB">
        <w:rPr>
          <w:rFonts w:ascii="標楷體" w:eastAsia="標楷體" w:hAnsi="標楷體" w:hint="eastAsia"/>
          <w:color w:val="000000"/>
          <w:kern w:val="0"/>
          <w:szCs w:val="28"/>
        </w:rPr>
        <w:t>。</w:t>
      </w:r>
    </w:p>
    <w:p w:rsidR="003275CB" w:rsidRPr="003275CB" w:rsidRDefault="003275CB" w:rsidP="003275CB">
      <w:pPr>
        <w:pStyle w:val="a3"/>
        <w:widowControl/>
        <w:numPr>
          <w:ilvl w:val="0"/>
          <w:numId w:val="14"/>
        </w:numPr>
        <w:spacing w:line="500" w:lineRule="exact"/>
        <w:ind w:leftChars="0" w:right="-427"/>
        <w:jc w:val="both"/>
        <w:rPr>
          <w:rFonts w:ascii="標楷體" w:eastAsia="標楷體" w:hAnsi="標楷體" w:hint="eastAsia"/>
          <w:color w:val="000000"/>
          <w:kern w:val="0"/>
          <w:szCs w:val="28"/>
        </w:rPr>
      </w:pPr>
      <w:r>
        <w:rPr>
          <w:rFonts w:ascii="標楷體" w:eastAsia="標楷體" w:hAnsi="標楷體" w:hint="eastAsia"/>
          <w:color w:val="000000"/>
          <w:kern w:val="0"/>
          <w:szCs w:val="28"/>
        </w:rPr>
        <w:t>新增控制機制是下年度預定新增控制機制內容。</w:t>
      </w:r>
    </w:p>
    <w:p w:rsidR="00072945" w:rsidRDefault="00072945" w:rsidP="00072945">
      <w:pPr>
        <w:jc w:val="center"/>
        <w:rPr>
          <w:rFonts w:ascii="標楷體" w:eastAsia="標楷體" w:hAnsi="標楷體"/>
        </w:rPr>
      </w:pPr>
    </w:p>
    <w:p w:rsidR="006E5046" w:rsidRDefault="006E5046" w:rsidP="00072945">
      <w:pPr>
        <w:jc w:val="center"/>
        <w:rPr>
          <w:rFonts w:ascii="標楷體" w:eastAsia="標楷體" w:hAnsi="標楷體" w:hint="eastAsia"/>
        </w:rPr>
      </w:pPr>
    </w:p>
    <w:p w:rsidR="00072945" w:rsidRPr="000F01B4" w:rsidRDefault="00072945" w:rsidP="00072945">
      <w:pPr>
        <w:jc w:val="center"/>
        <w:rPr>
          <w:rFonts w:ascii="標楷體" w:eastAsia="標楷體" w:hAnsi="標楷體" w:hint="eastAsia"/>
        </w:rPr>
      </w:pPr>
      <w:r w:rsidRPr="000F01B4">
        <w:rPr>
          <w:rFonts w:ascii="標楷體" w:eastAsia="標楷體" w:hAnsi="標楷體" w:hint="eastAsia"/>
        </w:rPr>
        <w:t>表九：</w:t>
      </w:r>
      <w:r w:rsidRPr="00732E39">
        <w:rPr>
          <w:rFonts w:eastAsia="標楷體" w:hint="eastAsia"/>
          <w:bCs/>
          <w:color w:val="000000"/>
          <w:szCs w:val="24"/>
        </w:rPr>
        <w:t>內部控制制度</w:t>
      </w:r>
      <w:r w:rsidRPr="000F01B4">
        <w:rPr>
          <w:rFonts w:ascii="標楷體" w:eastAsia="標楷體" w:hAnsi="標楷體" w:hint="eastAsia"/>
        </w:rPr>
        <w:t>風險評估及處理表(第二期)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4"/>
        <w:gridCol w:w="695"/>
        <w:gridCol w:w="962"/>
        <w:gridCol w:w="648"/>
        <w:gridCol w:w="747"/>
        <w:gridCol w:w="1674"/>
        <w:gridCol w:w="962"/>
        <w:gridCol w:w="648"/>
        <w:gridCol w:w="747"/>
        <w:gridCol w:w="1146"/>
        <w:gridCol w:w="695"/>
      </w:tblGrid>
      <w:tr w:rsidR="00072945" w:rsidRPr="000F01B4" w:rsidTr="00465DDB">
        <w:trPr>
          <w:trHeight w:val="57"/>
          <w:tblHeader/>
          <w:jc w:val="center"/>
        </w:trPr>
        <w:tc>
          <w:tcPr>
            <w:tcW w:w="9618" w:type="dxa"/>
            <w:gridSpan w:val="11"/>
            <w:tcBorders>
              <w:top w:val="single" w:sz="12" w:space="0" w:color="auto"/>
              <w:bottom w:val="single" w:sz="6" w:space="0" w:color="auto"/>
              <w:right w:val="single" w:sz="4" w:space="0" w:color="auto"/>
            </w:tcBorders>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風險評估及處理表</w:t>
            </w:r>
            <w:r w:rsidRPr="000F01B4">
              <w:rPr>
                <w:rFonts w:eastAsia="標楷體" w:hint="eastAsia"/>
                <w:color w:val="000000"/>
              </w:rPr>
              <w:t>(</w:t>
            </w:r>
            <w:r w:rsidRPr="000F01B4">
              <w:rPr>
                <w:rFonts w:eastAsia="標楷體" w:hint="eastAsia"/>
                <w:color w:val="000000"/>
              </w:rPr>
              <w:t>第二期</w:t>
            </w:r>
            <w:r w:rsidRPr="000F01B4">
              <w:rPr>
                <w:rFonts w:eastAsia="標楷體" w:hint="eastAsia"/>
                <w:color w:val="000000"/>
              </w:rPr>
              <w:t>)</w:t>
            </w:r>
          </w:p>
        </w:tc>
      </w:tr>
      <w:tr w:rsidR="00072945" w:rsidRPr="000F01B4" w:rsidTr="00465DDB">
        <w:trPr>
          <w:trHeight w:val="57"/>
          <w:tblHeader/>
          <w:jc w:val="center"/>
        </w:trPr>
        <w:tc>
          <w:tcPr>
            <w:tcW w:w="0" w:type="auto"/>
            <w:vMerge w:val="restart"/>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color w:val="000000"/>
              </w:rPr>
              <w:t>風險項目</w:t>
            </w:r>
          </w:p>
        </w:tc>
        <w:tc>
          <w:tcPr>
            <w:tcW w:w="0" w:type="auto"/>
            <w:vMerge w:val="restart"/>
            <w:tcBorders>
              <w:top w:val="single" w:sz="12" w:space="0" w:color="auto"/>
            </w:tcBorders>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風險情境</w:t>
            </w:r>
          </w:p>
        </w:tc>
        <w:tc>
          <w:tcPr>
            <w:tcW w:w="0" w:type="auto"/>
            <w:vMerge w:val="restart"/>
            <w:tcBorders>
              <w:top w:val="single" w:sz="12" w:space="0" w:color="auto"/>
            </w:tcBorders>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color w:val="000000"/>
              </w:rPr>
              <w:t>現有控制機制</w:t>
            </w:r>
          </w:p>
        </w:tc>
        <w:tc>
          <w:tcPr>
            <w:tcW w:w="0" w:type="auto"/>
            <w:gridSpan w:val="2"/>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sz w:val="22"/>
              </w:rPr>
              <w:t>現有風險分析</w:t>
            </w:r>
          </w:p>
        </w:tc>
        <w:tc>
          <w:tcPr>
            <w:tcW w:w="0" w:type="auto"/>
            <w:vMerge w:val="restart"/>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殘餘風險值</w:t>
            </w:r>
            <w:r w:rsidRPr="000F01B4">
              <w:rPr>
                <w:rFonts w:eastAsia="標楷體"/>
                <w:color w:val="000000"/>
              </w:rPr>
              <w:t>(R)=(L)x(I)</w:t>
            </w:r>
          </w:p>
        </w:tc>
        <w:tc>
          <w:tcPr>
            <w:tcW w:w="0" w:type="auto"/>
            <w:vMerge w:val="restart"/>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新增控制機制</w:t>
            </w:r>
          </w:p>
        </w:tc>
        <w:tc>
          <w:tcPr>
            <w:tcW w:w="0" w:type="auto"/>
            <w:gridSpan w:val="2"/>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sz w:val="22"/>
              </w:rPr>
              <w:t>殘餘</w:t>
            </w:r>
            <w:r w:rsidRPr="000F01B4">
              <w:rPr>
                <w:rFonts w:eastAsia="標楷體"/>
                <w:color w:val="000000"/>
                <w:sz w:val="22"/>
              </w:rPr>
              <w:t>風險</w:t>
            </w:r>
            <w:r w:rsidRPr="000F01B4">
              <w:rPr>
                <w:rFonts w:eastAsia="標楷體" w:hint="eastAsia"/>
                <w:color w:val="000000"/>
                <w:sz w:val="22"/>
              </w:rPr>
              <w:t>分析</w:t>
            </w:r>
          </w:p>
        </w:tc>
        <w:tc>
          <w:tcPr>
            <w:tcW w:w="0" w:type="auto"/>
            <w:vMerge w:val="restart"/>
            <w:tcBorders>
              <w:top w:val="single" w:sz="12" w:space="0" w:color="auto"/>
              <w:bottom w:val="single" w:sz="6"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殘餘風險值</w:t>
            </w:r>
          </w:p>
          <w:p w:rsidR="00072945" w:rsidRPr="000F01B4" w:rsidRDefault="00072945" w:rsidP="00465DDB">
            <w:pPr>
              <w:snapToGrid w:val="0"/>
              <w:spacing w:line="240" w:lineRule="atLeast"/>
              <w:jc w:val="center"/>
              <w:rPr>
                <w:rFonts w:eastAsia="標楷體"/>
                <w:color w:val="000000"/>
              </w:rPr>
            </w:pPr>
            <w:r w:rsidRPr="000F01B4">
              <w:rPr>
                <w:rFonts w:eastAsia="標楷體"/>
                <w:color w:val="000000"/>
              </w:rPr>
              <w:t>(R)=(L)x(I)</w:t>
            </w:r>
          </w:p>
        </w:tc>
        <w:tc>
          <w:tcPr>
            <w:tcW w:w="0" w:type="auto"/>
            <w:vMerge w:val="restart"/>
            <w:tcBorders>
              <w:top w:val="single" w:sz="12" w:space="0" w:color="auto"/>
              <w:right w:val="single" w:sz="4" w:space="0" w:color="auto"/>
            </w:tcBorders>
            <w:vAlign w:val="center"/>
          </w:tcPr>
          <w:p w:rsidR="00072945" w:rsidRPr="000F01B4" w:rsidRDefault="00072945" w:rsidP="00465DDB">
            <w:pPr>
              <w:snapToGrid w:val="0"/>
              <w:spacing w:line="240" w:lineRule="atLeast"/>
              <w:jc w:val="center"/>
              <w:rPr>
                <w:rFonts w:eastAsia="標楷體"/>
                <w:color w:val="000000"/>
              </w:rPr>
            </w:pPr>
            <w:r w:rsidRPr="000F01B4">
              <w:rPr>
                <w:rFonts w:eastAsia="標楷體" w:hint="eastAsia"/>
                <w:color w:val="000000"/>
              </w:rPr>
              <w:t>負責單位</w:t>
            </w:r>
          </w:p>
        </w:tc>
      </w:tr>
      <w:tr w:rsidR="00072945" w:rsidRPr="000F01B4" w:rsidTr="00465DDB">
        <w:trPr>
          <w:trHeight w:val="78"/>
          <w:tblHeader/>
          <w:jc w:val="center"/>
        </w:trPr>
        <w:tc>
          <w:tcPr>
            <w:tcW w:w="0" w:type="auto"/>
            <w:vMerge/>
            <w:tcBorders>
              <w:top w:val="single" w:sz="6" w:space="0" w:color="auto"/>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0" w:type="auto"/>
            <w:vMerge/>
            <w:tcBorders>
              <w:bottom w:val="double" w:sz="4" w:space="0" w:color="auto"/>
            </w:tcBorders>
            <w:vAlign w:val="center"/>
          </w:tcPr>
          <w:p w:rsidR="00072945" w:rsidRPr="000F01B4" w:rsidRDefault="00072945" w:rsidP="00465DDB">
            <w:pPr>
              <w:snapToGrid w:val="0"/>
              <w:spacing w:line="240" w:lineRule="atLeast"/>
              <w:jc w:val="center"/>
              <w:rPr>
                <w:rFonts w:eastAsia="標楷體"/>
                <w:color w:val="000000"/>
              </w:rPr>
            </w:pPr>
          </w:p>
        </w:tc>
        <w:tc>
          <w:tcPr>
            <w:tcW w:w="0" w:type="auto"/>
            <w:vMerge/>
            <w:tcBorders>
              <w:bottom w:val="double" w:sz="4" w:space="0" w:color="auto"/>
            </w:tcBorders>
          </w:tcPr>
          <w:p w:rsidR="00072945" w:rsidRPr="000F01B4" w:rsidRDefault="00072945" w:rsidP="00465DDB">
            <w:pPr>
              <w:snapToGrid w:val="0"/>
              <w:spacing w:line="240" w:lineRule="atLeast"/>
              <w:jc w:val="center"/>
              <w:rPr>
                <w:rFonts w:eastAsia="標楷體"/>
                <w:color w:val="000000"/>
              </w:rPr>
            </w:pPr>
          </w:p>
        </w:tc>
        <w:tc>
          <w:tcPr>
            <w:tcW w:w="0" w:type="auto"/>
            <w:tcBorders>
              <w:top w:val="single" w:sz="6" w:space="0" w:color="auto"/>
              <w:bottom w:val="double" w:sz="4"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color w:val="000000"/>
                <w:sz w:val="22"/>
              </w:rPr>
              <w:t>可能性</w:t>
            </w:r>
            <w:r w:rsidRPr="000F01B4">
              <w:rPr>
                <w:rFonts w:eastAsia="標楷體"/>
                <w:color w:val="000000"/>
                <w:sz w:val="22"/>
              </w:rPr>
              <w:t>(L)</w:t>
            </w:r>
          </w:p>
        </w:tc>
        <w:tc>
          <w:tcPr>
            <w:tcW w:w="0" w:type="auto"/>
            <w:tcBorders>
              <w:top w:val="single" w:sz="6" w:space="0" w:color="auto"/>
              <w:bottom w:val="double" w:sz="4"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hint="eastAsia"/>
                <w:color w:val="000000"/>
                <w:sz w:val="22"/>
              </w:rPr>
              <w:t>影響程度</w:t>
            </w:r>
            <w:r w:rsidRPr="000F01B4">
              <w:rPr>
                <w:rFonts w:eastAsia="標楷體"/>
                <w:color w:val="000000"/>
                <w:sz w:val="22"/>
              </w:rPr>
              <w:t>(I)</w:t>
            </w:r>
          </w:p>
        </w:tc>
        <w:tc>
          <w:tcPr>
            <w:tcW w:w="0" w:type="auto"/>
            <w:vMerge/>
            <w:tcBorders>
              <w:top w:val="single" w:sz="6" w:space="0" w:color="auto"/>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0" w:type="auto"/>
            <w:vMerge/>
            <w:tcBorders>
              <w:top w:val="single" w:sz="6" w:space="0" w:color="auto"/>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0" w:type="auto"/>
            <w:tcBorders>
              <w:top w:val="single" w:sz="6" w:space="0" w:color="auto"/>
              <w:bottom w:val="double" w:sz="4"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color w:val="000000"/>
                <w:sz w:val="22"/>
              </w:rPr>
              <w:t>可能性</w:t>
            </w:r>
            <w:r w:rsidRPr="000F01B4">
              <w:rPr>
                <w:rFonts w:eastAsia="標楷體"/>
                <w:color w:val="000000"/>
                <w:sz w:val="22"/>
              </w:rPr>
              <w:t>(L)</w:t>
            </w:r>
          </w:p>
        </w:tc>
        <w:tc>
          <w:tcPr>
            <w:tcW w:w="0" w:type="auto"/>
            <w:tcBorders>
              <w:top w:val="single" w:sz="6" w:space="0" w:color="auto"/>
              <w:bottom w:val="double" w:sz="4" w:space="0" w:color="auto"/>
            </w:tcBorders>
            <w:shd w:val="clear" w:color="auto" w:fill="auto"/>
            <w:vAlign w:val="center"/>
          </w:tcPr>
          <w:p w:rsidR="00072945" w:rsidRPr="000F01B4" w:rsidRDefault="00072945" w:rsidP="00465DDB">
            <w:pPr>
              <w:snapToGrid w:val="0"/>
              <w:spacing w:line="240" w:lineRule="atLeast"/>
              <w:jc w:val="center"/>
              <w:rPr>
                <w:rFonts w:eastAsia="標楷體"/>
                <w:color w:val="000000"/>
                <w:sz w:val="22"/>
              </w:rPr>
            </w:pPr>
            <w:r w:rsidRPr="000F01B4">
              <w:rPr>
                <w:rFonts w:eastAsia="標楷體" w:hint="eastAsia"/>
                <w:color w:val="000000"/>
                <w:sz w:val="22"/>
              </w:rPr>
              <w:t>影響程度</w:t>
            </w:r>
            <w:r w:rsidRPr="000F01B4">
              <w:rPr>
                <w:rFonts w:eastAsia="標楷體"/>
                <w:color w:val="000000"/>
                <w:sz w:val="22"/>
              </w:rPr>
              <w:t>(I)</w:t>
            </w:r>
          </w:p>
        </w:tc>
        <w:tc>
          <w:tcPr>
            <w:tcW w:w="0" w:type="auto"/>
            <w:vMerge/>
            <w:tcBorders>
              <w:top w:val="single" w:sz="6" w:space="0" w:color="auto"/>
              <w:bottom w:val="doub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c>
          <w:tcPr>
            <w:tcW w:w="0" w:type="auto"/>
            <w:vMerge/>
            <w:tcBorders>
              <w:bottom w:val="double" w:sz="4" w:space="0" w:color="auto"/>
              <w:right w:val="single" w:sz="4" w:space="0" w:color="auto"/>
            </w:tcBorders>
            <w:shd w:val="clear" w:color="auto" w:fill="FFFF99"/>
            <w:vAlign w:val="center"/>
          </w:tcPr>
          <w:p w:rsidR="00072945" w:rsidRPr="000F01B4" w:rsidRDefault="00072945" w:rsidP="00465DDB">
            <w:pPr>
              <w:spacing w:line="360" w:lineRule="auto"/>
              <w:jc w:val="center"/>
              <w:rPr>
                <w:rFonts w:eastAsia="標楷體"/>
                <w:color w:val="000000"/>
              </w:rPr>
            </w:pPr>
          </w:p>
        </w:tc>
      </w:tr>
      <w:tr w:rsidR="00072945" w:rsidRPr="00D70DDE" w:rsidTr="00465DDB">
        <w:trPr>
          <w:trHeight w:val="542"/>
          <w:jc w:val="center"/>
        </w:trPr>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c>
          <w:tcPr>
            <w:tcW w:w="0" w:type="auto"/>
            <w:tcBorders>
              <w:top w:val="double" w:sz="4" w:space="0" w:color="auto"/>
            </w:tcBorders>
            <w:vAlign w:val="center"/>
          </w:tcPr>
          <w:p w:rsidR="00072945" w:rsidRPr="00D70DDE" w:rsidRDefault="00072945" w:rsidP="00465DDB">
            <w:pPr>
              <w:snapToGrid w:val="0"/>
              <w:spacing w:line="240" w:lineRule="atLeast"/>
              <w:jc w:val="center"/>
              <w:rPr>
                <w:rFonts w:eastAsia="標楷體"/>
                <w:color w:val="000000"/>
              </w:rPr>
            </w:pPr>
          </w:p>
        </w:tc>
      </w:tr>
    </w:tbl>
    <w:p w:rsidR="005C2CE6" w:rsidRPr="003275CB" w:rsidRDefault="00072945" w:rsidP="003275CB">
      <w:pPr>
        <w:pStyle w:val="a3"/>
        <w:widowControl/>
        <w:numPr>
          <w:ilvl w:val="0"/>
          <w:numId w:val="15"/>
        </w:numPr>
        <w:spacing w:line="500" w:lineRule="exact"/>
        <w:ind w:leftChars="0" w:right="-427"/>
        <w:jc w:val="both"/>
        <w:rPr>
          <w:rFonts w:ascii="標楷體" w:eastAsia="標楷體" w:hAnsi="標楷體"/>
          <w:color w:val="000000"/>
          <w:kern w:val="0"/>
          <w:szCs w:val="28"/>
        </w:rPr>
      </w:pPr>
      <w:r w:rsidRPr="003275CB">
        <w:rPr>
          <w:rFonts w:ascii="標楷體" w:eastAsia="標楷體" w:hAnsi="標楷體" w:hint="eastAsia"/>
          <w:color w:val="000000"/>
          <w:kern w:val="0"/>
          <w:szCs w:val="28"/>
        </w:rPr>
        <w:t>表九係風險分析風險等級3(含)以上隔年度需填寫以利追踪滾動風險情形</w:t>
      </w:r>
    </w:p>
    <w:p w:rsidR="003275CB" w:rsidRDefault="006E5046" w:rsidP="003275CB">
      <w:pPr>
        <w:pStyle w:val="a3"/>
        <w:widowControl/>
        <w:numPr>
          <w:ilvl w:val="0"/>
          <w:numId w:val="15"/>
        </w:numPr>
        <w:spacing w:line="500" w:lineRule="exact"/>
        <w:ind w:leftChars="0" w:right="-427"/>
        <w:jc w:val="both"/>
        <w:rPr>
          <w:rFonts w:ascii="標楷體" w:eastAsia="標楷體" w:hAnsi="標楷體"/>
          <w:color w:val="000000"/>
          <w:kern w:val="0"/>
          <w:szCs w:val="28"/>
        </w:rPr>
      </w:pPr>
      <w:r>
        <w:rPr>
          <w:rFonts w:ascii="標楷體" w:eastAsia="標楷體" w:hAnsi="標楷體" w:hint="eastAsia"/>
          <w:color w:val="000000"/>
          <w:kern w:val="0"/>
          <w:szCs w:val="28"/>
        </w:rPr>
        <w:t>殘餘風險係新增控制機制後隔年度所得之殘餘風險。</w:t>
      </w:r>
    </w:p>
    <w:p w:rsidR="006E5046" w:rsidRPr="003275CB" w:rsidRDefault="006E5046" w:rsidP="003275CB">
      <w:pPr>
        <w:pStyle w:val="a3"/>
        <w:widowControl/>
        <w:numPr>
          <w:ilvl w:val="0"/>
          <w:numId w:val="15"/>
        </w:numPr>
        <w:spacing w:line="500" w:lineRule="exact"/>
        <w:ind w:leftChars="0" w:right="-427"/>
        <w:jc w:val="both"/>
        <w:rPr>
          <w:rFonts w:ascii="標楷體" w:eastAsia="標楷體" w:hAnsi="標楷體" w:hint="eastAsia"/>
          <w:color w:val="000000"/>
          <w:kern w:val="0"/>
          <w:szCs w:val="28"/>
        </w:rPr>
      </w:pPr>
      <w:r>
        <w:rPr>
          <w:rFonts w:ascii="標楷體" w:eastAsia="標楷體" w:hAnsi="標楷體" w:hint="eastAsia"/>
          <w:color w:val="000000"/>
          <w:kern w:val="0"/>
          <w:szCs w:val="28"/>
        </w:rPr>
        <w:t>滾動風險需做到殘餘風險降至可容許範圍等級2。</w:t>
      </w:r>
    </w:p>
    <w:sectPr w:rsidR="006E5046" w:rsidRPr="003275CB" w:rsidSect="0095562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32" w:rsidRDefault="00373B32" w:rsidP="00D41824">
      <w:r>
        <w:separator/>
      </w:r>
    </w:p>
  </w:endnote>
  <w:endnote w:type="continuationSeparator" w:id="0">
    <w:p w:rsidR="00373B32" w:rsidRDefault="00373B32" w:rsidP="00D4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762064"/>
      <w:docPartObj>
        <w:docPartGallery w:val="Page Numbers (Bottom of Page)"/>
        <w:docPartUnique/>
      </w:docPartObj>
    </w:sdtPr>
    <w:sdtContent>
      <w:p w:rsidR="003275CB" w:rsidRDefault="003275CB">
        <w:pPr>
          <w:pStyle w:val="a9"/>
          <w:jc w:val="center"/>
        </w:pPr>
        <w:r>
          <w:fldChar w:fldCharType="begin"/>
        </w:r>
        <w:r>
          <w:instrText>PAGE   \* MERGEFORMAT</w:instrText>
        </w:r>
        <w:r>
          <w:fldChar w:fldCharType="separate"/>
        </w:r>
        <w:r w:rsidR="006E5046" w:rsidRPr="006E5046">
          <w:rPr>
            <w:noProof/>
            <w:lang w:val="zh-TW"/>
          </w:rPr>
          <w:t>1</w:t>
        </w:r>
        <w:r>
          <w:fldChar w:fldCharType="end"/>
        </w:r>
      </w:p>
    </w:sdtContent>
  </w:sdt>
  <w:p w:rsidR="003275CB" w:rsidRDefault="003275C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32" w:rsidRDefault="00373B32" w:rsidP="00D41824">
      <w:r>
        <w:separator/>
      </w:r>
    </w:p>
  </w:footnote>
  <w:footnote w:type="continuationSeparator" w:id="0">
    <w:p w:rsidR="00373B32" w:rsidRDefault="00373B32" w:rsidP="00D418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E75"/>
    <w:multiLevelType w:val="hybridMultilevel"/>
    <w:tmpl w:val="BC324E14"/>
    <w:lvl w:ilvl="0" w:tplc="B0C069E0">
      <w:start w:val="4"/>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C43497"/>
    <w:multiLevelType w:val="hybridMultilevel"/>
    <w:tmpl w:val="409E74E4"/>
    <w:lvl w:ilvl="0" w:tplc="2B3855D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5CD1CED"/>
    <w:multiLevelType w:val="multilevel"/>
    <w:tmpl w:val="54C6B3BE"/>
    <w:lvl w:ilvl="0">
      <w:start w:val="5"/>
      <w:numFmt w:val="ideographLegalTraditional"/>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lowerRoman"/>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79019FC"/>
    <w:multiLevelType w:val="hybridMultilevel"/>
    <w:tmpl w:val="BC324E14"/>
    <w:lvl w:ilvl="0" w:tplc="B0C069E0">
      <w:start w:val="4"/>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07212"/>
    <w:multiLevelType w:val="hybridMultilevel"/>
    <w:tmpl w:val="D034EF30"/>
    <w:lvl w:ilvl="0" w:tplc="B5B681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133EEE"/>
    <w:multiLevelType w:val="hybridMultilevel"/>
    <w:tmpl w:val="87E4DF8E"/>
    <w:lvl w:ilvl="0" w:tplc="A1F00E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82022A"/>
    <w:multiLevelType w:val="hybridMultilevel"/>
    <w:tmpl w:val="D7B02824"/>
    <w:lvl w:ilvl="0" w:tplc="96DC05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3813BB"/>
    <w:multiLevelType w:val="hybridMultilevel"/>
    <w:tmpl w:val="383CDF46"/>
    <w:lvl w:ilvl="0" w:tplc="03E4BE22">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21512"/>
    <w:multiLevelType w:val="hybridMultilevel"/>
    <w:tmpl w:val="346C7522"/>
    <w:lvl w:ilvl="0" w:tplc="478047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3066BA"/>
    <w:multiLevelType w:val="hybridMultilevel"/>
    <w:tmpl w:val="D5DABB52"/>
    <w:lvl w:ilvl="0" w:tplc="04090015">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0" w15:restartNumberingAfterBreak="0">
    <w:nsid w:val="6D00684E"/>
    <w:multiLevelType w:val="hybridMultilevel"/>
    <w:tmpl w:val="3E8CEE5C"/>
    <w:lvl w:ilvl="0" w:tplc="FC446C8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47E45F9"/>
    <w:multiLevelType w:val="hybridMultilevel"/>
    <w:tmpl w:val="291C9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3D3528"/>
    <w:multiLevelType w:val="hybridMultilevel"/>
    <w:tmpl w:val="9FC61DA0"/>
    <w:lvl w:ilvl="0" w:tplc="12384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033C3A"/>
    <w:multiLevelType w:val="hybridMultilevel"/>
    <w:tmpl w:val="5C84CCF4"/>
    <w:lvl w:ilvl="0" w:tplc="64023198">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A85231"/>
    <w:multiLevelType w:val="hybridMultilevel"/>
    <w:tmpl w:val="E81C27D2"/>
    <w:lvl w:ilvl="0" w:tplc="8B70EFC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
  </w:num>
  <w:num w:numId="2">
    <w:abstractNumId w:val="0"/>
  </w:num>
  <w:num w:numId="3">
    <w:abstractNumId w:val="9"/>
  </w:num>
  <w:num w:numId="4">
    <w:abstractNumId w:val="7"/>
  </w:num>
  <w:num w:numId="5">
    <w:abstractNumId w:val="3"/>
  </w:num>
  <w:num w:numId="6">
    <w:abstractNumId w:val="6"/>
  </w:num>
  <w:num w:numId="7">
    <w:abstractNumId w:val="5"/>
  </w:num>
  <w:num w:numId="8">
    <w:abstractNumId w:val="1"/>
  </w:num>
  <w:num w:numId="9">
    <w:abstractNumId w:val="13"/>
  </w:num>
  <w:num w:numId="10">
    <w:abstractNumId w:val="11"/>
  </w:num>
  <w:num w:numId="11">
    <w:abstractNumId w:val="12"/>
  </w:num>
  <w:num w:numId="12">
    <w:abstractNumId w:val="8"/>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28"/>
    <w:rsid w:val="00072945"/>
    <w:rsid w:val="000B6659"/>
    <w:rsid w:val="000D71BF"/>
    <w:rsid w:val="000F01B4"/>
    <w:rsid w:val="00104A53"/>
    <w:rsid w:val="00256360"/>
    <w:rsid w:val="002D2BE7"/>
    <w:rsid w:val="003275CB"/>
    <w:rsid w:val="00373B32"/>
    <w:rsid w:val="003D3F17"/>
    <w:rsid w:val="003F709E"/>
    <w:rsid w:val="0050134C"/>
    <w:rsid w:val="00552AF9"/>
    <w:rsid w:val="0055436C"/>
    <w:rsid w:val="005773EB"/>
    <w:rsid w:val="005C2CE6"/>
    <w:rsid w:val="00605E9A"/>
    <w:rsid w:val="006077FD"/>
    <w:rsid w:val="00641ABB"/>
    <w:rsid w:val="006B68D3"/>
    <w:rsid w:val="006E5046"/>
    <w:rsid w:val="00732E39"/>
    <w:rsid w:val="007473B1"/>
    <w:rsid w:val="00955628"/>
    <w:rsid w:val="009849C7"/>
    <w:rsid w:val="009A1188"/>
    <w:rsid w:val="009A3FD7"/>
    <w:rsid w:val="009E7547"/>
    <w:rsid w:val="00AE700B"/>
    <w:rsid w:val="00B57EFB"/>
    <w:rsid w:val="00CF78C7"/>
    <w:rsid w:val="00D41824"/>
    <w:rsid w:val="00D41972"/>
    <w:rsid w:val="00D77A66"/>
    <w:rsid w:val="00DE3651"/>
    <w:rsid w:val="00F41B0B"/>
    <w:rsid w:val="00F45406"/>
    <w:rsid w:val="00FA0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D36AC"/>
  <w15:docId w15:val="{D9BA5BC4-6672-4732-B9B4-FDB47CC8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6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628"/>
    <w:pPr>
      <w:ind w:leftChars="200" w:left="480"/>
    </w:pPr>
  </w:style>
  <w:style w:type="table" w:styleId="a4">
    <w:name w:val="Table Grid"/>
    <w:basedOn w:val="a1"/>
    <w:uiPriority w:val="59"/>
    <w:rsid w:val="0095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56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55628"/>
    <w:rPr>
      <w:rFonts w:asciiTheme="majorHAnsi" w:eastAsiaTheme="majorEastAsia" w:hAnsiTheme="majorHAnsi" w:cstheme="majorBidi"/>
      <w:sz w:val="18"/>
      <w:szCs w:val="18"/>
    </w:rPr>
  </w:style>
  <w:style w:type="paragraph" w:styleId="a7">
    <w:name w:val="header"/>
    <w:basedOn w:val="a"/>
    <w:link w:val="a8"/>
    <w:uiPriority w:val="99"/>
    <w:unhideWhenUsed/>
    <w:rsid w:val="00D41824"/>
    <w:pPr>
      <w:tabs>
        <w:tab w:val="center" w:pos="4153"/>
        <w:tab w:val="right" w:pos="8306"/>
      </w:tabs>
      <w:snapToGrid w:val="0"/>
    </w:pPr>
    <w:rPr>
      <w:sz w:val="20"/>
      <w:szCs w:val="20"/>
    </w:rPr>
  </w:style>
  <w:style w:type="character" w:customStyle="1" w:styleId="a8">
    <w:name w:val="頁首 字元"/>
    <w:basedOn w:val="a0"/>
    <w:link w:val="a7"/>
    <w:uiPriority w:val="99"/>
    <w:rsid w:val="00D41824"/>
    <w:rPr>
      <w:sz w:val="20"/>
      <w:szCs w:val="20"/>
    </w:rPr>
  </w:style>
  <w:style w:type="paragraph" w:styleId="a9">
    <w:name w:val="footer"/>
    <w:basedOn w:val="a"/>
    <w:link w:val="aa"/>
    <w:uiPriority w:val="99"/>
    <w:unhideWhenUsed/>
    <w:rsid w:val="00D41824"/>
    <w:pPr>
      <w:tabs>
        <w:tab w:val="center" w:pos="4153"/>
        <w:tab w:val="right" w:pos="8306"/>
      </w:tabs>
      <w:snapToGrid w:val="0"/>
    </w:pPr>
    <w:rPr>
      <w:sz w:val="20"/>
      <w:szCs w:val="20"/>
    </w:rPr>
  </w:style>
  <w:style w:type="character" w:customStyle="1" w:styleId="aa">
    <w:name w:val="頁尾 字元"/>
    <w:basedOn w:val="a0"/>
    <w:link w:val="a9"/>
    <w:uiPriority w:val="99"/>
    <w:rsid w:val="00D418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09C16-5A47-4E9B-AC3F-1556360A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2014-11-19T01:54:00Z</cp:lastPrinted>
  <dcterms:created xsi:type="dcterms:W3CDTF">2016-02-23T02:05:00Z</dcterms:created>
  <dcterms:modified xsi:type="dcterms:W3CDTF">2016-02-24T08:17:00Z</dcterms:modified>
</cp:coreProperties>
</file>